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:rsidR="00257C04" w:rsidRPr="00257C04" w:rsidRDefault="00257C04" w:rsidP="00257C04"/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257C04" w:rsidRDefault="00FD5ADD" w:rsidP="00257C04">
      <w:pPr>
        <w:pStyle w:val="Nzev"/>
        <w:rPr>
          <w:rFonts w:ascii="Arial" w:hAnsi="Arial" w:cs="Arial"/>
          <w:sz w:val="40"/>
        </w:rPr>
      </w:pPr>
      <w:r w:rsidRPr="00FD5ADD">
        <w:rPr>
          <w:rFonts w:ascii="Arial" w:hAnsi="Arial" w:cs="Arial"/>
          <w:szCs w:val="32"/>
        </w:rPr>
        <w:t xml:space="preserve">PROGRAM </w:t>
      </w:r>
      <w:r w:rsidR="00590CB8">
        <w:rPr>
          <w:rFonts w:ascii="Arial" w:hAnsi="Arial" w:cs="Arial"/>
          <w:szCs w:val="32"/>
        </w:rPr>
        <w:t>„</w:t>
      </w:r>
      <w:r w:rsidR="00257C04" w:rsidRPr="00257C04">
        <w:rPr>
          <w:rFonts w:ascii="Arial" w:hAnsi="Arial" w:cs="Arial"/>
          <w:szCs w:val="32"/>
        </w:rPr>
        <w:t>ROZVOJ PODNIKATELŮ 202</w:t>
      </w:r>
      <w:r w:rsidR="00443CCA">
        <w:rPr>
          <w:rFonts w:ascii="Arial" w:hAnsi="Arial" w:cs="Arial"/>
          <w:szCs w:val="32"/>
        </w:rPr>
        <w:t>2</w:t>
      </w:r>
      <w:r w:rsidR="00590CB8">
        <w:rPr>
          <w:rFonts w:ascii="Arial" w:hAnsi="Arial" w:cs="Arial"/>
          <w:szCs w:val="32"/>
        </w:rPr>
        <w:t>“</w:t>
      </w:r>
    </w:p>
    <w:p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257C04" w:rsidRDefault="00257C04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7C04">
        <w:rPr>
          <w:rFonts w:ascii="Arial" w:hAnsi="Arial" w:cs="Arial"/>
          <w:b/>
          <w:bCs/>
          <w:sz w:val="22"/>
          <w:szCs w:val="22"/>
        </w:rPr>
        <w:t>FV02</w:t>
      </w:r>
      <w:r w:rsidR="00443CCA">
        <w:rPr>
          <w:rFonts w:ascii="Arial" w:hAnsi="Arial" w:cs="Arial"/>
          <w:b/>
          <w:bCs/>
          <w:sz w:val="22"/>
          <w:szCs w:val="22"/>
        </w:rPr>
        <w:t>827</w:t>
      </w:r>
      <w:r w:rsidRPr="00257C04">
        <w:rPr>
          <w:rFonts w:ascii="Arial" w:hAnsi="Arial" w:cs="Arial"/>
          <w:b/>
          <w:bCs/>
          <w:sz w:val="22"/>
          <w:szCs w:val="22"/>
        </w:rPr>
        <w:t>.0xxx</w:t>
      </w:r>
    </w:p>
    <w:p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:rsidR="00483440" w:rsidRDefault="00483440" w:rsidP="00483440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483440" w:rsidRDefault="00483440" w:rsidP="0048344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pověřena: Mgr. Hana Hajnová, náměstkyně hejtmana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483440" w:rsidRDefault="00483440" w:rsidP="004834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Československá obchodní banka, a. s. </w:t>
      </w:r>
    </w:p>
    <w:p w:rsidR="00483440" w:rsidRDefault="00483440" w:rsidP="00483440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Pr="001B7088">
        <w:rPr>
          <w:rFonts w:ascii="Arial" w:hAnsi="Arial" w:cs="Arial"/>
          <w:sz w:val="22"/>
          <w:szCs w:val="22"/>
        </w:rPr>
        <w:t>217808983/0300</w:t>
      </w:r>
    </w:p>
    <w:p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F46C52">
        <w:rPr>
          <w:rFonts w:ascii="Arial" w:hAnsi="Arial" w:cs="Arial"/>
          <w:sz w:val="22"/>
        </w:rPr>
        <w:t>se sídlem</w:t>
      </w:r>
      <w:r>
        <w:rPr>
          <w:rFonts w:ascii="Arial" w:hAnsi="Arial" w:cs="Arial"/>
          <w:sz w:val="22"/>
        </w:rPr>
        <w:t xml:space="preserve">: </w:t>
      </w:r>
    </w:p>
    <w:p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E67318" w:rsidRDefault="00E67318" w:rsidP="00E67318">
      <w:pPr>
        <w:rPr>
          <w:rFonts w:ascii="Arial" w:hAnsi="Arial" w:cs="Arial"/>
          <w:sz w:val="22"/>
        </w:rPr>
      </w:pPr>
    </w:p>
    <w:p w:rsidR="00E67318" w:rsidRDefault="00E67318" w:rsidP="00E67318">
      <w:pPr>
        <w:rPr>
          <w:rFonts w:ascii="Arial" w:hAnsi="Arial" w:cs="Arial"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E67318" w:rsidRDefault="00E67318" w:rsidP="00E67318">
      <w:pPr>
        <w:pStyle w:val="Nadpis1"/>
      </w:pPr>
      <w:r>
        <w:t>Účel smlouvy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 xml:space="preserve">„........název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F46C52" w:rsidRDefault="00F46C52" w:rsidP="00E67318">
      <w:pPr>
        <w:jc w:val="center"/>
        <w:rPr>
          <w:rFonts w:ascii="Arial" w:hAnsi="Arial" w:cs="Arial"/>
          <w:b/>
          <w:sz w:val="22"/>
        </w:rPr>
      </w:pPr>
    </w:p>
    <w:p w:rsidR="00F46C52" w:rsidRDefault="00F46C52" w:rsidP="00E67318">
      <w:pPr>
        <w:jc w:val="center"/>
        <w:rPr>
          <w:rFonts w:ascii="Arial" w:hAnsi="Arial" w:cs="Arial"/>
          <w:b/>
          <w:sz w:val="22"/>
        </w:rPr>
      </w:pPr>
    </w:p>
    <w:p w:rsidR="00193B61" w:rsidRDefault="00193B61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lastRenderedPageBreak/>
        <w:t>Čl. 3</w:t>
      </w:r>
    </w:p>
    <w:p w:rsidR="00E67318" w:rsidRDefault="00E67318" w:rsidP="00E6731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E67318" w:rsidRDefault="00E67318" w:rsidP="00E67318">
      <w:pPr>
        <w:pStyle w:val="Zhlav"/>
        <w:ind w:left="540" w:hanging="540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 xml:space="preserve">ptován a podepsaný </w:t>
      </w:r>
      <w:r w:rsidR="00613248">
        <w:rPr>
          <w:rFonts w:ascii="Arial" w:hAnsi="Arial" w:cs="Arial"/>
          <w:sz w:val="22"/>
        </w:rPr>
        <w:t xml:space="preserve">oprávněnou osobou </w:t>
      </w:r>
      <w:r>
        <w:rPr>
          <w:rFonts w:ascii="Arial" w:hAnsi="Arial" w:cs="Arial"/>
          <w:sz w:val="22"/>
        </w:rPr>
        <w:t xml:space="preserve">doručen </w:t>
      </w:r>
      <w:r w:rsidR="00613248">
        <w:rPr>
          <w:rFonts w:ascii="Arial" w:hAnsi="Arial" w:cs="Arial"/>
          <w:sz w:val="22"/>
        </w:rPr>
        <w:t xml:space="preserve">Kraji </w:t>
      </w:r>
      <w:r>
        <w:rPr>
          <w:rFonts w:ascii="Arial" w:hAnsi="Arial" w:cs="Arial"/>
          <w:sz w:val="22"/>
        </w:rPr>
        <w:t>na adresu uvedenou v záhlaví této smlouvy v termínu podle Čl. 3 odst. 1 této smlouvy</w:t>
      </w:r>
      <w:r w:rsidR="00925912">
        <w:rPr>
          <w:rFonts w:ascii="Arial" w:hAnsi="Arial" w:cs="Arial"/>
          <w:sz w:val="22"/>
        </w:rPr>
        <w:t xml:space="preserve"> nebo v tomto termínu </w:t>
      </w:r>
      <w:r w:rsidR="007422AA">
        <w:rPr>
          <w:rFonts w:ascii="Arial" w:hAnsi="Arial" w:cs="Arial"/>
          <w:sz w:val="22"/>
        </w:rPr>
        <w:t>P</w:t>
      </w:r>
      <w:r w:rsidR="00925912">
        <w:rPr>
          <w:rFonts w:ascii="Arial" w:hAnsi="Arial" w:cs="Arial"/>
          <w:sz w:val="22"/>
        </w:rPr>
        <w:t xml:space="preserve">říjemce nepožádá </w:t>
      </w:r>
      <w:r w:rsidR="007422AA">
        <w:rPr>
          <w:rFonts w:ascii="Arial" w:hAnsi="Arial" w:cs="Arial"/>
          <w:sz w:val="22"/>
        </w:rPr>
        <w:t xml:space="preserve">Kraj </w:t>
      </w:r>
      <w:r w:rsidR="00925912">
        <w:rPr>
          <w:rFonts w:ascii="Arial" w:hAnsi="Arial" w:cs="Arial"/>
          <w:sz w:val="22"/>
        </w:rPr>
        <w:t>o prodloužení termínu</w:t>
      </w:r>
      <w:r>
        <w:rPr>
          <w:rFonts w:ascii="Arial" w:hAnsi="Arial" w:cs="Arial"/>
          <w:sz w:val="22"/>
        </w:rPr>
        <w:t>, návrh smlouvy zaniká</w:t>
      </w:r>
      <w:r w:rsidR="007422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nárok na dotaci nevznikne.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:rsidTr="004218E5">
        <w:tc>
          <w:tcPr>
            <w:tcW w:w="4962" w:type="dxa"/>
          </w:tcPr>
          <w:p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5. odst. 1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675F79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853F5F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EA6F3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3A7276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="00F46C52">
        <w:rPr>
          <w:rFonts w:ascii="Arial" w:hAnsi="Arial" w:cs="Arial"/>
          <w:sz w:val="22"/>
          <w:szCs w:val="22"/>
        </w:rPr>
        <w:t>50</w:t>
      </w:r>
      <w:r w:rsidR="005A4E26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</w:t>
      </w:r>
      <w:r w:rsidR="003A7276">
        <w:rPr>
          <w:rFonts w:ascii="Arial" w:hAnsi="Arial" w:cs="Arial"/>
          <w:sz w:val="22"/>
          <w:szCs w:val="22"/>
        </w:rPr>
        <w:t>P</w:t>
      </w:r>
      <w:r w:rsidR="00D2671C">
        <w:rPr>
          <w:rFonts w:ascii="Arial" w:hAnsi="Arial" w:cs="Arial"/>
          <w:sz w:val="22"/>
          <w:szCs w:val="22"/>
        </w:rPr>
        <w:t xml:space="preserve">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E67318" w:rsidRPr="00A7745A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Pr="0058064D">
        <w:rPr>
          <w:sz w:val="22"/>
          <w:szCs w:val="22"/>
        </w:rPr>
        <w:t xml:space="preserve">Dotace je poskytována jako podpora malého rozsahu (de minimis) ve smyslu Nařízení Komise (EU) č. 1407/2013 ze dne 18. 12. 2013 o použití článků 107 a 108 Smlouvy </w:t>
      </w:r>
      <w:r w:rsidRPr="0058064D">
        <w:rPr>
          <w:sz w:val="22"/>
          <w:szCs w:val="22"/>
        </w:rPr>
        <w:br/>
        <w:t xml:space="preserve">o fungování Evropské unie na podporu de minimis </w:t>
      </w:r>
      <w:r w:rsidRPr="0058064D">
        <w:rPr>
          <w:i/>
          <w:iCs/>
          <w:color w:val="auto"/>
          <w:sz w:val="22"/>
          <w:szCs w:val="22"/>
        </w:rPr>
        <w:t>(Úř. věst. L 352, 24. 12. 2013, s. 1).</w:t>
      </w:r>
      <w:r w:rsidRPr="0058064D">
        <w:rPr>
          <w:i/>
          <w:iCs/>
          <w:sz w:val="22"/>
          <w:szCs w:val="22"/>
        </w:rPr>
        <w:t xml:space="preserve"> </w:t>
      </w:r>
    </w:p>
    <w:p w:rsidR="00E67318" w:rsidRDefault="00E67318" w:rsidP="00E67318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5421C6">
        <w:rPr>
          <w:rFonts w:ascii="Arial" w:hAnsi="Arial" w:cs="Arial"/>
          <w:sz w:val="22"/>
          <w:szCs w:val="22"/>
        </w:rPr>
        <w:t>9</w:t>
      </w:r>
      <w:r w:rsidRPr="005421C6">
        <w:rPr>
          <w:rFonts w:ascii="Arial" w:hAnsi="Arial" w:cs="Arial"/>
          <w:sz w:val="22"/>
          <w:szCs w:val="22"/>
        </w:rPr>
        <w:t>0</w:t>
      </w:r>
      <w:r w:rsidR="005421C6">
        <w:rPr>
          <w:rFonts w:ascii="Arial" w:hAnsi="Arial" w:cs="Arial"/>
          <w:color w:val="00B0F0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09083E">
        <w:rPr>
          <w:rFonts w:ascii="Arial" w:hAnsi="Arial" w:cs="Arial"/>
          <w:sz w:val="22"/>
          <w:szCs w:val="22"/>
        </w:rPr>
        <w:t xml:space="preserve">e struktuře dle </w:t>
      </w:r>
      <w:r w:rsidRPr="005C7B0F">
        <w:rPr>
          <w:rFonts w:ascii="Arial" w:hAnsi="Arial" w:cs="Arial"/>
          <w:sz w:val="22"/>
          <w:szCs w:val="22"/>
        </w:rPr>
        <w:t xml:space="preserve">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E67318" w:rsidRDefault="00E67318" w:rsidP="00EB45D9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6166CC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 w:rsidRPr="006166CC">
        <w:rPr>
          <w:rFonts w:ascii="Arial" w:hAnsi="Arial" w:cs="Arial"/>
          <w:sz w:val="22"/>
          <w:szCs w:val="22"/>
        </w:rPr>
        <w:t>projekt</w:t>
      </w:r>
      <w:r w:rsidR="004218E5" w:rsidRPr="006166CC">
        <w:rPr>
          <w:rFonts w:ascii="Arial" w:hAnsi="Arial" w:cs="Arial"/>
          <w:sz w:val="22"/>
          <w:szCs w:val="22"/>
        </w:rPr>
        <w:t>u</w:t>
      </w:r>
      <w:r w:rsidRPr="006166CC">
        <w:rPr>
          <w:rFonts w:ascii="Arial" w:hAnsi="Arial" w:cs="Arial"/>
          <w:bCs/>
          <w:sz w:val="22"/>
          <w:szCs w:val="22"/>
        </w:rPr>
        <w:t xml:space="preserve"> a povinen </w:t>
      </w:r>
      <w:r w:rsidR="004218E5" w:rsidRPr="006166CC">
        <w:rPr>
          <w:rFonts w:ascii="Arial" w:hAnsi="Arial" w:cs="Arial"/>
          <w:bCs/>
          <w:sz w:val="22"/>
          <w:szCs w:val="22"/>
        </w:rPr>
        <w:t>projekt</w:t>
      </w:r>
      <w:r w:rsidRPr="006166CC">
        <w:rPr>
          <w:rFonts w:ascii="Arial" w:hAnsi="Arial" w:cs="Arial"/>
          <w:bCs/>
          <w:sz w:val="22"/>
          <w:szCs w:val="22"/>
        </w:rPr>
        <w:t xml:space="preserve"> zrealizovat nejpozději</w:t>
      </w:r>
      <w:r w:rsidRPr="006166CC">
        <w:rPr>
          <w:rFonts w:ascii="Arial" w:hAnsi="Arial" w:cs="Arial"/>
          <w:sz w:val="22"/>
          <w:szCs w:val="22"/>
        </w:rPr>
        <w:t xml:space="preserve"> do </w:t>
      </w:r>
      <w:r w:rsidR="000E2A8C" w:rsidRPr="006166CC">
        <w:rPr>
          <w:rFonts w:ascii="Arial" w:hAnsi="Arial" w:cs="Arial"/>
          <w:bCs/>
          <w:sz w:val="22"/>
        </w:rPr>
        <w:t>31. 10. 202</w:t>
      </w:r>
      <w:r w:rsidR="002E74C3">
        <w:rPr>
          <w:rFonts w:ascii="Arial" w:hAnsi="Arial" w:cs="Arial"/>
          <w:bCs/>
          <w:sz w:val="22"/>
        </w:rPr>
        <w:t>3</w:t>
      </w:r>
      <w:r w:rsidRPr="006166CC">
        <w:rPr>
          <w:rFonts w:ascii="Arial" w:hAnsi="Arial" w:cs="Arial"/>
          <w:sz w:val="22"/>
          <w:szCs w:val="22"/>
        </w:rPr>
        <w:t xml:space="preserve">. Uznatelné náklady na realizaci </w:t>
      </w:r>
      <w:r w:rsidR="007E4240" w:rsidRPr="006166CC">
        <w:rPr>
          <w:rFonts w:ascii="Arial" w:hAnsi="Arial" w:cs="Arial"/>
          <w:sz w:val="22"/>
          <w:szCs w:val="22"/>
        </w:rPr>
        <w:t>projekt</w:t>
      </w:r>
      <w:r w:rsidR="004218E5" w:rsidRPr="006166CC">
        <w:rPr>
          <w:rFonts w:ascii="Arial" w:hAnsi="Arial" w:cs="Arial"/>
          <w:sz w:val="22"/>
          <w:szCs w:val="22"/>
        </w:rPr>
        <w:t>u</w:t>
      </w:r>
      <w:r w:rsidRPr="006166CC">
        <w:rPr>
          <w:rFonts w:ascii="Arial" w:hAnsi="Arial" w:cs="Arial"/>
          <w:sz w:val="22"/>
          <w:szCs w:val="22"/>
        </w:rPr>
        <w:t xml:space="preserve"> mohou vznikat nejdříve dnem podpisu této smlouvy oprávněnými zástupci obou smluvních stran. </w:t>
      </w:r>
    </w:p>
    <w:p w:rsidR="006166CC" w:rsidRPr="006166CC" w:rsidRDefault="006166CC" w:rsidP="006166CC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BD159A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:rsidR="00061D0F" w:rsidRDefault="00423DE5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>a státním fondům</w:t>
      </w:r>
    </w:p>
    <w:p w:rsidR="00061D0F" w:rsidRPr="00505CF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publicitu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připojení k síti, bankovní poplatky, ...),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mzdové náklady, platy a ostatní osobní výdaje vč. povinného pojistného placeného zaměstnavatelem,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drobný hmotný dlouhodobý majetek (stroje a zařízení s pořizovací hodnotou do 40 tis. Kč)</w:t>
      </w:r>
      <w:r>
        <w:rPr>
          <w:rFonts w:ascii="Arial" w:hAnsi="Arial" w:cs="Arial"/>
          <w:sz w:val="22"/>
        </w:rPr>
        <w:t>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nebo technologická část stavby (investice nebo technické zhodnocení),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zařízení pro architektonickou činnost, skládačka výkresů, kancelářské kopírovací stroje a tiskárny, </w:t>
      </w:r>
      <w:r w:rsidRPr="007066BA">
        <w:rPr>
          <w:rFonts w:ascii="Arial" w:hAnsi="Arial" w:cs="Arial"/>
          <w:sz w:val="22"/>
        </w:rPr>
        <w:t>stroje na výrobu reklamních a upomínkových předmětů</w:t>
      </w:r>
      <w:r>
        <w:rPr>
          <w:rFonts w:ascii="Arial" w:hAnsi="Arial" w:cs="Arial"/>
          <w:sz w:val="22"/>
        </w:rPr>
        <w:t>,</w:t>
      </w:r>
      <w:r w:rsidRPr="007066BA">
        <w:rPr>
          <w:rFonts w:ascii="Arial" w:hAnsi="Arial" w:cs="Arial"/>
          <w:sz w:val="22"/>
        </w:rPr>
        <w:t xml:space="preserve">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vozíky na nářadí, samostatné úložné boxy na nářadí, lešení a mobilní oplocení,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zařízení sloužící k  čepování piva, vína, kávovary, zmrzlinové stroje,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vytápění dílen a provozoven (kotel, akumulační kamna, apod.), pomocné vybavení dílen a provozoven (stůl, stolička, svěrák, ponk, kovadlina, nábytek apod.),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zásob a spotřebního materiálu, nákup pozemků a ostatních nemovitostí,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spojené s výběrem dodavatele, znalecké posudky,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opravy a údržbu strojů a zařízení,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leasing, 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projektová dokumentace projektu (např. zpracování dokumentace pro podání žádosti, studie proveditelnosti, analýzy nákladů a výnosů apod.),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osobních, dodávkových, nákladních automobilů a autobusů, podvalníky, přívěsy a vleky za auto, </w:t>
      </w:r>
    </w:p>
    <w:p w:rsidR="00061D0F" w:rsidRPr="0057310E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zemědělských strojů a zařízení, </w:t>
      </w:r>
      <w:r>
        <w:rPr>
          <w:rFonts w:ascii="Arial" w:hAnsi="Arial" w:cs="Arial"/>
          <w:sz w:val="22"/>
          <w:szCs w:val="22"/>
        </w:rPr>
        <w:t>štěpkovače, křovinořezy,</w:t>
      </w:r>
    </w:p>
    <w:p w:rsidR="00061D0F" w:rsidRDefault="00061D0F" w:rsidP="00061D0F">
      <w:pPr>
        <w:numPr>
          <w:ilvl w:val="0"/>
          <w:numId w:val="4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HW a SW </w:t>
      </w:r>
      <w:r>
        <w:rPr>
          <w:rFonts w:ascii="Arial" w:hAnsi="Arial" w:cs="Arial"/>
          <w:sz w:val="22"/>
        </w:rPr>
        <w:t>nesouvisející s výrobním procesem.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:rsidR="00175FA6" w:rsidRDefault="00175FA6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nových strojů a strojního zařízení včetně souvisejících technologických rozvodů</w:t>
      </w:r>
      <w:r w:rsidR="0091076B">
        <w:rPr>
          <w:rFonts w:ascii="Arial" w:hAnsi="Arial" w:cs="Arial"/>
          <w:sz w:val="22"/>
        </w:rPr>
        <w:t xml:space="preserve"> a HW a SW</w:t>
      </w:r>
      <w:r>
        <w:rPr>
          <w:rFonts w:ascii="Arial" w:hAnsi="Arial" w:cs="Arial"/>
          <w:sz w:val="22"/>
        </w:rPr>
        <w:t xml:space="preserve">, </w:t>
      </w:r>
    </w:p>
    <w:p w:rsidR="00175FA6" w:rsidRDefault="00175FA6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technické zhodnocení stávajících strojů a strojního zařízení včetně souvisejících technologických rozvodů</w:t>
      </w:r>
      <w:r w:rsidR="005A1499">
        <w:rPr>
          <w:rFonts w:ascii="Arial" w:hAnsi="Arial" w:cs="Arial"/>
          <w:sz w:val="22"/>
        </w:rPr>
        <w:t xml:space="preserve"> a HW a SW</w:t>
      </w:r>
      <w:r>
        <w:rPr>
          <w:rFonts w:ascii="Arial" w:hAnsi="Arial" w:cs="Arial"/>
          <w:sz w:val="22"/>
        </w:rPr>
        <w:t xml:space="preserve">, </w:t>
      </w:r>
    </w:p>
    <w:p w:rsidR="00175FA6" w:rsidRDefault="00175FA6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použitých strojů a strojního zařízení za podmínky, že žadatel při vyúčtování dotace předloží odhad soudního znalce k hodnotě a stavu pořizovaného zařízení,</w:t>
      </w:r>
    </w:p>
    <w:p w:rsidR="00175FA6" w:rsidRPr="00CC6577" w:rsidRDefault="00175FA6" w:rsidP="00175FA6">
      <w:pPr>
        <w:numPr>
          <w:ilvl w:val="0"/>
          <w:numId w:val="4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dopravu, instalaci a uvedení zařízení do provozu (včetně připojení na sítě, odsávání apod.) a zaškolení obsluhy.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B456E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443CCA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443CCA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C63E3B" w:rsidRDefault="00C63E3B" w:rsidP="00E67318">
      <w:pPr>
        <w:jc w:val="center"/>
        <w:rPr>
          <w:rFonts w:ascii="Arial" w:hAnsi="Arial" w:cs="Arial"/>
          <w:b/>
          <w:sz w:val="22"/>
        </w:rPr>
      </w:pPr>
    </w:p>
    <w:p w:rsidR="00C63E3B" w:rsidRDefault="00C63E3B" w:rsidP="00E67318">
      <w:pPr>
        <w:jc w:val="center"/>
        <w:rPr>
          <w:rFonts w:ascii="Arial" w:hAnsi="Arial" w:cs="Arial"/>
          <w:b/>
          <w:sz w:val="22"/>
        </w:rPr>
      </w:pPr>
    </w:p>
    <w:p w:rsidR="00193B61" w:rsidRDefault="00193B61" w:rsidP="00E67318">
      <w:pPr>
        <w:jc w:val="center"/>
        <w:rPr>
          <w:rFonts w:ascii="Arial" w:hAnsi="Arial" w:cs="Arial"/>
          <w:b/>
          <w:sz w:val="22"/>
        </w:rPr>
      </w:pPr>
    </w:p>
    <w:p w:rsidR="00193B61" w:rsidRDefault="00193B61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</w:t>
      </w:r>
      <w:r w:rsidR="00423DE5">
        <w:rPr>
          <w:b w:val="0"/>
          <w:szCs w:val="24"/>
        </w:rPr>
        <w:t>účelovým</w:t>
      </w:r>
      <w:r w:rsidR="00423DE5" w:rsidRPr="00E67318">
        <w:rPr>
          <w:b w:val="0"/>
          <w:szCs w:val="24"/>
        </w:rPr>
        <w:t xml:space="preserve"> </w:t>
      </w:r>
      <w:r w:rsidRPr="00E67318">
        <w:rPr>
          <w:b w:val="0"/>
          <w:szCs w:val="24"/>
        </w:rPr>
        <w:t xml:space="preserve">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 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="00D47BB1">
        <w:rPr>
          <w:szCs w:val="24"/>
        </w:rPr>
        <w:t>FV02</w:t>
      </w:r>
      <w:r w:rsidR="00F71A93">
        <w:rPr>
          <w:szCs w:val="24"/>
        </w:rPr>
        <w:t>827</w:t>
      </w:r>
      <w:r w:rsidR="00D47BB1">
        <w:rPr>
          <w:szCs w:val="24"/>
        </w:rPr>
        <w:t>.0xxx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 w:rsidR="002D41BF">
        <w:rPr>
          <w:b w:val="0"/>
        </w:rPr>
        <w:t xml:space="preserve">            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>data ukončení realizace projektu uvedeného v Čl. 7 odst.</w:t>
      </w:r>
      <w:r w:rsidR="000F37FC">
        <w:rPr>
          <w:b w:val="0"/>
        </w:rPr>
        <w:t xml:space="preserve"> </w:t>
      </w:r>
      <w:r w:rsidR="00664BDC">
        <w:rPr>
          <w:b w:val="0"/>
        </w:rPr>
        <w:t>1</w:t>
      </w:r>
      <w:r w:rsidR="008B3B61">
        <w:rPr>
          <w:b w:val="0"/>
        </w:rPr>
        <w:t>)</w:t>
      </w:r>
      <w:r w:rsidR="00664BDC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063BD9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 </w:t>
      </w: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C63E3B">
        <w:rPr>
          <w:b w:val="0"/>
        </w:rPr>
        <w:t>30. 11. 202</w:t>
      </w:r>
      <w:r w:rsidR="002E74C3">
        <w:rPr>
          <w:b w:val="0"/>
        </w:rPr>
        <w:t>3</w:t>
      </w:r>
      <w:r w:rsidR="00C63E3B">
        <w:rPr>
          <w:b w:val="0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:rsidR="00C50BF3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výpisy z</w:t>
      </w:r>
      <w:r w:rsidR="00065236">
        <w:rPr>
          <w:b w:val="0"/>
        </w:rPr>
        <w:t> </w:t>
      </w:r>
      <w:r w:rsidRPr="00E67318">
        <w:rPr>
          <w:b w:val="0"/>
        </w:rPr>
        <w:t>účetní</w:t>
      </w:r>
      <w:r w:rsidR="00065236">
        <w:rPr>
          <w:b w:val="0"/>
        </w:rPr>
        <w:t xml:space="preserve">ho deníku, hlavní knihy, peněžního deníku, </w:t>
      </w:r>
      <w:r w:rsidRPr="00E67318">
        <w:rPr>
          <w:b w:val="0"/>
        </w:rPr>
        <w:t>apod.“</w:t>
      </w:r>
      <w:r w:rsidRPr="00E67318" w:rsidDel="00A93974">
        <w:rPr>
          <w:b w:val="0"/>
          <w:bCs w:val="0"/>
        </w:rPr>
        <w:t xml:space="preserve"> 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  <w:bCs w:val="0"/>
        </w:rPr>
        <w:t>-</w:t>
      </w:r>
      <w:r w:rsidRPr="00E67318">
        <w:rPr>
          <w:b w:val="0"/>
          <w:bCs w:val="0"/>
        </w:rPr>
        <w:tab/>
      </w:r>
      <w:r w:rsidR="00C50BF3" w:rsidRPr="00945512">
        <w:rPr>
          <w:b w:val="0"/>
          <w:bCs w:val="0"/>
        </w:rPr>
        <w:t>u nákupu použitého strojního a technologického zařízení je nutné předložit odhad soudního znalce k</w:t>
      </w:r>
      <w:r w:rsidR="000F37FC">
        <w:rPr>
          <w:b w:val="0"/>
          <w:bCs w:val="0"/>
        </w:rPr>
        <w:t> </w:t>
      </w:r>
      <w:r w:rsidR="00C50BF3" w:rsidRPr="00945512">
        <w:rPr>
          <w:b w:val="0"/>
          <w:bCs w:val="0"/>
        </w:rPr>
        <w:t>hodnotě</w:t>
      </w:r>
      <w:r w:rsidR="000F37FC">
        <w:rPr>
          <w:b w:val="0"/>
          <w:bCs w:val="0"/>
        </w:rPr>
        <w:t xml:space="preserve"> a stavu</w:t>
      </w:r>
      <w:r w:rsidR="00C50BF3" w:rsidRPr="00945512">
        <w:rPr>
          <w:b w:val="0"/>
          <w:bCs w:val="0"/>
        </w:rPr>
        <w:t xml:space="preserve"> pořizovaného zařízení.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:rsidR="00E67318" w:rsidRPr="00E67318" w:rsidRDefault="00BD0E70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376A09">
        <w:rPr>
          <w:b w:val="0"/>
        </w:rPr>
        <w:t>zajistit publicitu v souladu s Čl. 10 této smlouvy</w:t>
      </w:r>
      <w:r w:rsidR="00E67318" w:rsidRPr="00E67318">
        <w:rPr>
          <w:b w:val="0"/>
          <w:bCs w:val="0"/>
        </w:rPr>
        <w:t>,</w:t>
      </w:r>
    </w:p>
    <w:p w:rsidR="00BD0E70" w:rsidRPr="00BD0E70" w:rsidRDefault="00BD0E70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BD0E70">
        <w:rPr>
          <w:rFonts w:ascii="Arial" w:hAnsi="Arial" w:cs="Arial"/>
          <w:sz w:val="22"/>
          <w:szCs w:val="22"/>
        </w:rPr>
        <w:t>zajistit udržitelnost projektu v souladu s Čl. 11 této smlouvy</w:t>
      </w:r>
      <w:r>
        <w:rPr>
          <w:rFonts w:ascii="Arial" w:hAnsi="Arial" w:cs="Arial"/>
          <w:sz w:val="22"/>
          <w:szCs w:val="22"/>
        </w:rPr>
        <w:t>,</w:t>
      </w:r>
      <w:r w:rsidRPr="00BD0E70">
        <w:rPr>
          <w:rFonts w:ascii="Arial" w:hAnsi="Arial" w:cs="Arial"/>
          <w:sz w:val="22"/>
          <w:szCs w:val="22"/>
        </w:rPr>
        <w:t xml:space="preserve"> </w:t>
      </w:r>
    </w:p>
    <w:p w:rsidR="00373814" w:rsidRDefault="00BD0E70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že v případě pokud dojde, bez předchozího souhlasu Kraje, k jeho přeměně nebo zrušení s likvidací (</w:t>
      </w:r>
      <w:r w:rsidRPr="00BD0E70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</w:rPr>
        <w:t>10a ods</w:t>
      </w:r>
      <w:r w:rsidR="00170D1C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. 5 písm. k) zákona </w:t>
      </w:r>
      <w:r w:rsidR="00373814">
        <w:rPr>
          <w:rFonts w:ascii="Arial" w:hAnsi="Arial" w:cs="Arial"/>
          <w:sz w:val="22"/>
        </w:rPr>
        <w:t>č. 250/2000 Sb., o rozpočtových pravidlech územních rozpočtů, ve znění pozdějších předpisů) přede dnem předložení závěrečné zprávy dle Čl. 8 bodu f) je p</w:t>
      </w:r>
      <w:r w:rsidR="00D63F89">
        <w:rPr>
          <w:rFonts w:ascii="Arial" w:hAnsi="Arial" w:cs="Arial"/>
          <w:sz w:val="22"/>
        </w:rPr>
        <w:t>o</w:t>
      </w:r>
      <w:r w:rsidR="00373814">
        <w:rPr>
          <w:rFonts w:ascii="Arial" w:hAnsi="Arial" w:cs="Arial"/>
          <w:sz w:val="22"/>
        </w:rPr>
        <w:t>v</w:t>
      </w:r>
      <w:r w:rsidR="00D63F89">
        <w:rPr>
          <w:rFonts w:ascii="Arial" w:hAnsi="Arial" w:cs="Arial"/>
          <w:sz w:val="22"/>
        </w:rPr>
        <w:t>i</w:t>
      </w:r>
      <w:r w:rsidR="00373814">
        <w:rPr>
          <w:rFonts w:ascii="Arial" w:hAnsi="Arial" w:cs="Arial"/>
          <w:sz w:val="22"/>
        </w:rPr>
        <w:t>nen do 15 kalendářních dn</w:t>
      </w:r>
      <w:r w:rsidR="00D63F89">
        <w:rPr>
          <w:rFonts w:ascii="Arial" w:hAnsi="Arial" w:cs="Arial"/>
          <w:sz w:val="22"/>
        </w:rPr>
        <w:t>ů</w:t>
      </w:r>
      <w:r w:rsidR="00373814">
        <w:rPr>
          <w:rFonts w:ascii="Arial" w:hAnsi="Arial" w:cs="Arial"/>
          <w:sz w:val="22"/>
        </w:rPr>
        <w:t xml:space="preserve"> ode dne tohoto roz</w:t>
      </w:r>
      <w:r w:rsidR="00D63F89">
        <w:rPr>
          <w:rFonts w:ascii="Arial" w:hAnsi="Arial" w:cs="Arial"/>
          <w:sz w:val="22"/>
        </w:rPr>
        <w:t>h</w:t>
      </w:r>
      <w:r w:rsidR="00373814">
        <w:rPr>
          <w:rFonts w:ascii="Arial" w:hAnsi="Arial" w:cs="Arial"/>
          <w:sz w:val="22"/>
        </w:rPr>
        <w:t>odnutí vrátit celou částku dotace, a dále pak pokud nastane tato skutečnost</w:t>
      </w:r>
      <w:r w:rsidR="00D63F89">
        <w:rPr>
          <w:rFonts w:ascii="Arial" w:hAnsi="Arial" w:cs="Arial"/>
          <w:sz w:val="22"/>
        </w:rPr>
        <w:t xml:space="preserve"> </w:t>
      </w:r>
      <w:r w:rsidR="00373814">
        <w:rPr>
          <w:rFonts w:ascii="Arial" w:hAnsi="Arial" w:cs="Arial"/>
          <w:sz w:val="22"/>
        </w:rPr>
        <w:t>a</w:t>
      </w:r>
      <w:r w:rsidR="00D63F89">
        <w:rPr>
          <w:rFonts w:ascii="Arial" w:hAnsi="Arial" w:cs="Arial"/>
          <w:sz w:val="22"/>
        </w:rPr>
        <w:t>ž</w:t>
      </w:r>
      <w:r w:rsidR="00373814">
        <w:rPr>
          <w:rFonts w:ascii="Arial" w:hAnsi="Arial" w:cs="Arial"/>
          <w:sz w:val="22"/>
        </w:rPr>
        <w:t xml:space="preserve"> v průběhu udržite</w:t>
      </w:r>
      <w:r w:rsidR="00D63F89">
        <w:rPr>
          <w:rFonts w:ascii="Arial" w:hAnsi="Arial" w:cs="Arial"/>
          <w:sz w:val="22"/>
        </w:rPr>
        <w:t>l</w:t>
      </w:r>
      <w:r w:rsidR="00373814">
        <w:rPr>
          <w:rFonts w:ascii="Arial" w:hAnsi="Arial" w:cs="Arial"/>
          <w:sz w:val="22"/>
        </w:rPr>
        <w:t>no</w:t>
      </w:r>
      <w:r w:rsidR="00D63F89">
        <w:rPr>
          <w:rFonts w:ascii="Arial" w:hAnsi="Arial" w:cs="Arial"/>
          <w:sz w:val="22"/>
        </w:rPr>
        <w:t>s</w:t>
      </w:r>
      <w:r w:rsidR="00373814">
        <w:rPr>
          <w:rFonts w:ascii="Arial" w:hAnsi="Arial" w:cs="Arial"/>
          <w:sz w:val="22"/>
        </w:rPr>
        <w:t>ti projektu stanovené dle Čl</w:t>
      </w:r>
      <w:r w:rsidR="00D63F89">
        <w:rPr>
          <w:rFonts w:ascii="Arial" w:hAnsi="Arial" w:cs="Arial"/>
          <w:sz w:val="22"/>
        </w:rPr>
        <w:t>.</w:t>
      </w:r>
      <w:r w:rsidR="00373814">
        <w:rPr>
          <w:rFonts w:ascii="Arial" w:hAnsi="Arial" w:cs="Arial"/>
          <w:sz w:val="22"/>
        </w:rPr>
        <w:t xml:space="preserve"> 11 této smlouvy, pak opět vrátí do 15 dnů od tohoto rozhod</w:t>
      </w:r>
      <w:r w:rsidR="00D63F89">
        <w:rPr>
          <w:rFonts w:ascii="Arial" w:hAnsi="Arial" w:cs="Arial"/>
          <w:sz w:val="22"/>
        </w:rPr>
        <w:t>n</w:t>
      </w:r>
      <w:r w:rsidR="00373814">
        <w:rPr>
          <w:rFonts w:ascii="Arial" w:hAnsi="Arial" w:cs="Arial"/>
          <w:sz w:val="22"/>
        </w:rPr>
        <w:t xml:space="preserve">utí celou částku dotace, </w:t>
      </w:r>
    </w:p>
    <w:p w:rsidR="00E67318" w:rsidRDefault="00373814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umožnit kontro</w:t>
      </w:r>
      <w:r w:rsidR="00D63F89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u v souladu s Čl. 9 této smlouvy,</w:t>
      </w:r>
    </w:p>
    <w:p w:rsidR="00373814" w:rsidRPr="00E67318" w:rsidRDefault="00373814" w:rsidP="009D7D80">
      <w:pPr>
        <w:numPr>
          <w:ilvl w:val="0"/>
          <w:numId w:val="30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uchovat</w:t>
      </w:r>
      <w:r w:rsidR="00905B32">
        <w:rPr>
          <w:rFonts w:ascii="Arial" w:hAnsi="Arial" w:cs="Arial"/>
          <w:sz w:val="22"/>
        </w:rPr>
        <w:t xml:space="preserve"> po dobu, kdy je Kraj oprávněn provádět kontrolu dle Čl. 9 odst. 2) této smlouvy, originály dokladů prokazující  celkové náklady projektu</w:t>
      </w:r>
      <w:r>
        <w:rPr>
          <w:rFonts w:ascii="Arial" w:hAnsi="Arial" w:cs="Arial"/>
          <w:sz w:val="22"/>
        </w:rPr>
        <w:t xml:space="preserve"> </w:t>
      </w:r>
      <w:r w:rsidR="00905B32">
        <w:rPr>
          <w:rFonts w:ascii="Arial" w:hAnsi="Arial" w:cs="Arial"/>
          <w:sz w:val="22"/>
        </w:rPr>
        <w:t>(faktury, paragony, účtenky, výdajové pokladní doklady apod.), jejich úhradu a zaúčtování.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9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i po </w:t>
      </w:r>
      <w:r w:rsidR="004218E5"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</w:t>
      </w:r>
      <w:r w:rsidR="00591E9E">
        <w:rPr>
          <w:b w:val="0"/>
        </w:rPr>
        <w:t xml:space="preserve"> </w:t>
      </w:r>
      <w:r w:rsidRPr="00E67318">
        <w:rPr>
          <w:b w:val="0"/>
        </w:rPr>
        <w:t>i)</w:t>
      </w:r>
      <w:r w:rsidR="00591E9E">
        <w:rPr>
          <w:b w:val="0"/>
        </w:rPr>
        <w:t xml:space="preserve"> </w:t>
      </w:r>
      <w:r w:rsidRPr="00E67318">
        <w:rPr>
          <w:b w:val="0"/>
        </w:rPr>
        <w:t xml:space="preserve">této smlouvy. </w:t>
      </w: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10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:rsid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E67318" w:rsidRPr="00E67318" w:rsidRDefault="00E67318" w:rsidP="009D7D80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 w:rsidR="00507820">
        <w:rPr>
          <w:b w:val="0"/>
        </w:rPr>
        <w:t>projektu</w:t>
      </w:r>
      <w:r w:rsidRPr="00E67318">
        <w:rPr>
          <w:b w:val="0"/>
        </w:rPr>
        <w:t xml:space="preserve"> uvést fakt, že </w:t>
      </w:r>
      <w:r w:rsidR="007E4240">
        <w:rPr>
          <w:b w:val="0"/>
        </w:rPr>
        <w:t>projekt</w:t>
      </w:r>
      <w:r w:rsidR="00507820">
        <w:rPr>
          <w:b w:val="0"/>
        </w:rPr>
        <w:t xml:space="preserve"> byl podpořen</w:t>
      </w:r>
      <w:r w:rsidRPr="00E67318">
        <w:rPr>
          <w:b w:val="0"/>
        </w:rPr>
        <w:t xml:space="preserve"> Krajem.</w:t>
      </w: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:rsidR="00E67318" w:rsidRDefault="00E67318" w:rsidP="00E67318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:rsidR="00E67318" w:rsidRPr="00CD0146" w:rsidRDefault="00E67318" w:rsidP="009D7D80">
      <w:pPr>
        <w:pStyle w:val="odrzka"/>
        <w:numPr>
          <w:ilvl w:val="1"/>
          <w:numId w:val="39"/>
        </w:numPr>
        <w:jc w:val="both"/>
        <w:rPr>
          <w:rFonts w:ascii="Arial" w:hAnsi="Arial" w:cs="Arial"/>
          <w:b w:val="0"/>
          <w:sz w:val="22"/>
          <w:szCs w:val="22"/>
        </w:rPr>
      </w:pPr>
      <w:r w:rsidRPr="00570066">
        <w:rPr>
          <w:rFonts w:ascii="Arial" w:hAnsi="Arial" w:cs="Arial"/>
          <w:b w:val="0"/>
          <w:sz w:val="22"/>
          <w:szCs w:val="22"/>
        </w:rPr>
        <w:t xml:space="preserve">vylepit </w:t>
      </w:r>
      <w:r w:rsidR="004614A3">
        <w:rPr>
          <w:rFonts w:ascii="Arial" w:hAnsi="Arial" w:cs="Arial"/>
          <w:b w:val="0"/>
          <w:sz w:val="22"/>
          <w:szCs w:val="22"/>
        </w:rPr>
        <w:t xml:space="preserve">na výstupech projektu </w:t>
      </w:r>
      <w:r w:rsidRPr="00570066">
        <w:rPr>
          <w:rFonts w:ascii="Arial" w:hAnsi="Arial" w:cs="Arial"/>
          <w:b w:val="0"/>
          <w:sz w:val="22"/>
          <w:szCs w:val="22"/>
        </w:rPr>
        <w:t xml:space="preserve">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 w:rsidR="00E1609C"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 w:rsidR="004614A3">
        <w:rPr>
          <w:rFonts w:ascii="Arial" w:hAnsi="Arial" w:cs="Arial"/>
          <w:b w:val="0"/>
          <w:sz w:val="22"/>
          <w:szCs w:val="22"/>
        </w:rPr>
        <w:t>)</w:t>
      </w:r>
      <w:r w:rsidR="00FA6254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E67318" w:rsidRPr="002F2DCE" w:rsidRDefault="00E67318" w:rsidP="00E67318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</w:p>
    <w:p w:rsidR="00E67318" w:rsidRPr="001B3E10" w:rsidRDefault="00E67318" w:rsidP="00E67318">
      <w:pPr>
        <w:pStyle w:val="odrzka"/>
        <w:numPr>
          <w:ilvl w:val="0"/>
          <w:numId w:val="0"/>
        </w:numPr>
        <w:ind w:left="539" w:hanging="539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3) </w:t>
      </w:r>
      <w:r>
        <w:rPr>
          <w:rFonts w:ascii="Arial" w:hAnsi="Arial" w:cs="Arial"/>
          <w:b w:val="0"/>
          <w:sz w:val="22"/>
          <w:szCs w:val="22"/>
        </w:rPr>
        <w:tab/>
        <w:t xml:space="preserve">Publicita dle Čl. 10 odst. 2 bude probíhat nejméně po dobu konání </w:t>
      </w:r>
      <w:r w:rsidR="007E4240">
        <w:rPr>
          <w:rFonts w:ascii="Arial" w:hAnsi="Arial" w:cs="Arial"/>
          <w:b w:val="0"/>
          <w:sz w:val="22"/>
          <w:szCs w:val="22"/>
        </w:rPr>
        <w:t>projekt</w:t>
      </w:r>
      <w:r w:rsidR="00507820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E1609C">
        <w:rPr>
          <w:rFonts w:ascii="Arial" w:hAnsi="Arial" w:cs="Arial"/>
          <w:b w:val="0"/>
          <w:sz w:val="22"/>
          <w:szCs w:val="22"/>
        </w:rPr>
        <w:t>a dále v době</w:t>
      </w:r>
      <w:r w:rsidR="0060413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udržitelnosti stanovené v Čl. 11. 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4) </w:t>
      </w:r>
      <w:r w:rsidRPr="00E67318">
        <w:rPr>
          <w:b w:val="0"/>
          <w:szCs w:val="24"/>
        </w:rPr>
        <w:tab/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  <w:r w:rsidR="002F71F1">
        <w:rPr>
          <w:b w:val="0"/>
          <w:szCs w:val="24"/>
        </w:rPr>
        <w:t xml:space="preserve"> Příjemce je tímto oprávněn logo Kraje v souladu s touto smlouvou použít.</w:t>
      </w:r>
      <w:r w:rsidRPr="00E67318">
        <w:rPr>
          <w:b w:val="0"/>
          <w:szCs w:val="24"/>
        </w:rPr>
        <w:t xml:space="preserve"> </w:t>
      </w:r>
    </w:p>
    <w:p w:rsidR="00E67318" w:rsidRDefault="00E6731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11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:rsidR="00E67318" w:rsidRDefault="00E67318" w:rsidP="00E67318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D65F9F">
        <w:rPr>
          <w:b w:val="0"/>
        </w:rPr>
        <w:t xml:space="preserve"> a </w:t>
      </w:r>
      <w:r w:rsidRPr="00E67318">
        <w:rPr>
          <w:b w:val="0"/>
        </w:rPr>
        <w:t xml:space="preserve"> </w:t>
      </w:r>
      <w:r w:rsidR="000F3C7D">
        <w:rPr>
          <w:b w:val="0"/>
        </w:rPr>
        <w:t xml:space="preserve">      </w:t>
      </w:r>
      <w:r w:rsidRPr="00E67318">
        <w:rPr>
          <w:b w:val="0"/>
        </w:rPr>
        <w:t>s péčí řádného hospodáře</w:t>
      </w:r>
      <w:r w:rsidR="00D65F9F">
        <w:rPr>
          <w:b w:val="0"/>
        </w:rPr>
        <w:t>.</w:t>
      </w:r>
      <w:r w:rsidR="00F1357B">
        <w:rPr>
          <w:b w:val="0"/>
        </w:rPr>
        <w:t xml:space="preserve"> Příjemce nesmí majetek podpořený z poskytnuté dotace či jeho část podpořenou z dotace po dobu tří let </w:t>
      </w:r>
      <w:r w:rsidR="00213226">
        <w:rPr>
          <w:b w:val="0"/>
        </w:rPr>
        <w:t>od nabytí platnosti této smlouvy prodat, pronajmout, zastavit, či darovat bez vědomí a předchozího písemného souhlasu Kraje.</w:t>
      </w:r>
      <w:r w:rsidR="00F1357B">
        <w:rPr>
          <w:b w:val="0"/>
        </w:rPr>
        <w:t xml:space="preserve"> </w:t>
      </w:r>
      <w:r w:rsidR="00D65F9F">
        <w:rPr>
          <w:b w:val="0"/>
        </w:rPr>
        <w:t xml:space="preserve"> </w:t>
      </w:r>
      <w:r w:rsidRPr="00E67318">
        <w:rPr>
          <w:b w:val="0"/>
        </w:rPr>
        <w:t xml:space="preserve"> 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 w:rsidR="001732A7">
        <w:rPr>
          <w:b w:val="0"/>
        </w:rPr>
        <w:t xml:space="preserve"> </w:t>
      </w:r>
      <w:bookmarkStart w:id="0" w:name="_GoBack"/>
      <w:bookmarkEnd w:id="0"/>
      <w:r w:rsidRPr="00E67318">
        <w:rPr>
          <w:b w:val="0"/>
        </w:rPr>
        <w:t xml:space="preserve">č. 250/2000 Sb., o rozpočtových pravidlech územních rozpočtů, </w:t>
      </w:r>
      <w:r w:rsidR="007F22E4">
        <w:rPr>
          <w:b w:val="0"/>
        </w:rPr>
        <w:t>ve znění pozdějších předpisů, bude postu</w:t>
      </w:r>
      <w:r w:rsidRPr="00E67318">
        <w:rPr>
          <w:b w:val="0"/>
        </w:rPr>
        <w:t xml:space="preserve">pováno dle ustanovení tohoto zákona.  </w:t>
      </w:r>
    </w:p>
    <w:p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7F22E4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C049B7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4E487F">
        <w:rPr>
          <w:rFonts w:ascii="Arial" w:hAnsi="Arial" w:cs="Arial"/>
          <w:sz w:val="22"/>
        </w:rPr>
        <w:t xml:space="preserve">Luděk Hrůza, </w:t>
      </w:r>
      <w:r w:rsidRPr="004E487F">
        <w:rPr>
          <w:rFonts w:ascii="Arial" w:hAnsi="Arial" w:cs="Arial"/>
          <w:sz w:val="22"/>
        </w:rPr>
        <w:t>tel:</w:t>
      </w:r>
      <w:r w:rsidR="004E487F" w:rsidRPr="004E487F">
        <w:rPr>
          <w:rFonts w:ascii="Arial" w:hAnsi="Arial" w:cs="Arial"/>
          <w:sz w:val="22"/>
        </w:rPr>
        <w:t xml:space="preserve"> 564 602 543, </w:t>
      </w:r>
      <w:r w:rsidRPr="004E487F">
        <w:rPr>
          <w:rFonts w:ascii="Arial" w:hAnsi="Arial" w:cs="Arial"/>
          <w:sz w:val="22"/>
        </w:rPr>
        <w:t>email:</w:t>
      </w:r>
      <w:r w:rsidR="004E487F">
        <w:rPr>
          <w:rFonts w:ascii="Arial" w:hAnsi="Arial" w:cs="Arial"/>
          <w:color w:val="00B0F0"/>
          <w:sz w:val="22"/>
        </w:rPr>
        <w:t xml:space="preserve"> </w:t>
      </w:r>
      <w:hyperlink r:id="rId9" w:history="1">
        <w:r w:rsidR="004E487F" w:rsidRPr="006E34CA">
          <w:rPr>
            <w:rStyle w:val="Hypertextovodkaz"/>
            <w:rFonts w:ascii="Arial" w:hAnsi="Arial" w:cs="Arial"/>
            <w:sz w:val="22"/>
          </w:rPr>
          <w:t>hruza.l@kr-vysocina.cz</w:t>
        </w:r>
      </w:hyperlink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13 odst. 3</w:t>
      </w:r>
      <w:r w:rsidR="004143A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13 odst. 3</w:t>
      </w:r>
      <w:r w:rsidR="00BF3C4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075E46" w:rsidRDefault="00075E46" w:rsidP="00075E46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500531">
        <w:rPr>
          <w:rFonts w:ascii="Arial" w:hAnsi="Arial" w:cs="Arial"/>
          <w:sz w:val="22"/>
        </w:rPr>
        <w:t>rozhodla Rada Kraje Vysočina</w:t>
      </w:r>
      <w:r w:rsidR="00500531"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483440">
        <w:rPr>
          <w:rFonts w:ascii="Arial" w:hAnsi="Arial" w:cs="Arial"/>
          <w:bCs/>
          <w:sz w:val="22"/>
        </w:rPr>
        <w:t>Mgr. Hana Hajnová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483440" w:rsidRPr="00A41D39">
        <w:rPr>
          <w:rFonts w:ascii="Arial" w:hAnsi="Arial" w:cs="Arial"/>
          <w:bCs/>
          <w:sz w:val="22"/>
        </w:rPr>
        <w:t>náměst</w:t>
      </w:r>
      <w:r w:rsidR="00483440">
        <w:rPr>
          <w:rFonts w:ascii="Arial" w:hAnsi="Arial" w:cs="Arial"/>
          <w:bCs/>
          <w:sz w:val="22"/>
        </w:rPr>
        <w:t>kyně</w:t>
      </w:r>
      <w:r w:rsidR="00483440" w:rsidRPr="00A41D39">
        <w:rPr>
          <w:rFonts w:ascii="Arial" w:hAnsi="Arial" w:cs="Arial"/>
          <w:bCs/>
          <w:sz w:val="22"/>
        </w:rPr>
        <w:t xml:space="preserve"> hejtmana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830634" w:rsidRDefault="00830634" w:rsidP="00E67318">
      <w:pPr>
        <w:autoSpaceDE w:val="0"/>
        <w:autoSpaceDN w:val="0"/>
        <w:adjustRightInd w:val="0"/>
        <w:rPr>
          <w:rFonts w:ascii="Arial" w:hAnsi="Arial" w:cs="Arial"/>
          <w:i/>
          <w:color w:val="00B0F0"/>
          <w:sz w:val="22"/>
        </w:rPr>
      </w:pPr>
    </w:p>
    <w:sectPr w:rsidR="00830634" w:rsidSect="00824C22"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A89" w:rsidRDefault="00CA0A89">
      <w:r>
        <w:separator/>
      </w:r>
    </w:p>
  </w:endnote>
  <w:endnote w:type="continuationSeparator" w:id="0">
    <w:p w:rsidR="00CA0A89" w:rsidRDefault="00CA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0A89">
      <w:rPr>
        <w:noProof/>
      </w:rPr>
      <w:t>1</w:t>
    </w:r>
    <w:r>
      <w:fldChar w:fldCharType="end"/>
    </w:r>
  </w:p>
  <w:p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A89" w:rsidRDefault="00CA0A89">
      <w:r>
        <w:separator/>
      </w:r>
    </w:p>
  </w:footnote>
  <w:footnote w:type="continuationSeparator" w:id="0">
    <w:p w:rsidR="00CA0A89" w:rsidRDefault="00CA0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BE3ECB44"/>
    <w:lvl w:ilvl="0" w:tplc="814483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34"/>
  </w:num>
  <w:num w:numId="5">
    <w:abstractNumId w:val="35"/>
  </w:num>
  <w:num w:numId="6">
    <w:abstractNumId w:val="2"/>
  </w:num>
  <w:num w:numId="7">
    <w:abstractNumId w:val="21"/>
  </w:num>
  <w:num w:numId="8">
    <w:abstractNumId w:val="25"/>
  </w:num>
  <w:num w:numId="9">
    <w:abstractNumId w:val="23"/>
  </w:num>
  <w:num w:numId="10">
    <w:abstractNumId w:val="12"/>
  </w:num>
  <w:num w:numId="11">
    <w:abstractNumId w:val="11"/>
  </w:num>
  <w:num w:numId="12">
    <w:abstractNumId w:val="37"/>
  </w:num>
  <w:num w:numId="13">
    <w:abstractNumId w:val="22"/>
  </w:num>
  <w:num w:numId="14">
    <w:abstractNumId w:val="40"/>
  </w:num>
  <w:num w:numId="15">
    <w:abstractNumId w:val="15"/>
  </w:num>
  <w:num w:numId="16">
    <w:abstractNumId w:val="17"/>
  </w:num>
  <w:num w:numId="17">
    <w:abstractNumId w:val="36"/>
  </w:num>
  <w:num w:numId="18">
    <w:abstractNumId w:val="33"/>
  </w:num>
  <w:num w:numId="19">
    <w:abstractNumId w:val="0"/>
  </w:num>
  <w:num w:numId="20">
    <w:abstractNumId w:val="19"/>
  </w:num>
  <w:num w:numId="21">
    <w:abstractNumId w:val="5"/>
  </w:num>
  <w:num w:numId="22">
    <w:abstractNumId w:val="24"/>
  </w:num>
  <w:num w:numId="23">
    <w:abstractNumId w:val="26"/>
  </w:num>
  <w:num w:numId="24">
    <w:abstractNumId w:val="41"/>
  </w:num>
  <w:num w:numId="25">
    <w:abstractNumId w:val="18"/>
  </w:num>
  <w:num w:numId="26">
    <w:abstractNumId w:val="13"/>
  </w:num>
  <w:num w:numId="27">
    <w:abstractNumId w:val="10"/>
  </w:num>
  <w:num w:numId="28">
    <w:abstractNumId w:val="39"/>
  </w:num>
  <w:num w:numId="29">
    <w:abstractNumId w:val="31"/>
  </w:num>
  <w:num w:numId="30">
    <w:abstractNumId w:val="4"/>
  </w:num>
  <w:num w:numId="31">
    <w:abstractNumId w:val="6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9"/>
  </w:num>
  <w:num w:numId="42">
    <w:abstractNumId w:val="8"/>
  </w:num>
  <w:num w:numId="43">
    <w:abstractNumId w:val="28"/>
  </w:num>
  <w:num w:numId="44">
    <w:abstractNumId w:val="7"/>
  </w:num>
  <w:num w:numId="45">
    <w:abstractNumId w:val="46"/>
  </w:num>
  <w:num w:numId="46">
    <w:abstractNumId w:val="32"/>
  </w:num>
  <w:num w:numId="47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44C8"/>
    <w:rsid w:val="0002391F"/>
    <w:rsid w:val="00061D0F"/>
    <w:rsid w:val="00063BD9"/>
    <w:rsid w:val="00065236"/>
    <w:rsid w:val="000679FD"/>
    <w:rsid w:val="00071F57"/>
    <w:rsid w:val="000732AA"/>
    <w:rsid w:val="00075E46"/>
    <w:rsid w:val="00086D9A"/>
    <w:rsid w:val="0009083E"/>
    <w:rsid w:val="000951D1"/>
    <w:rsid w:val="00095677"/>
    <w:rsid w:val="0009639C"/>
    <w:rsid w:val="000A4694"/>
    <w:rsid w:val="000B1949"/>
    <w:rsid w:val="000B4FFB"/>
    <w:rsid w:val="000C23A2"/>
    <w:rsid w:val="000C322B"/>
    <w:rsid w:val="000C346E"/>
    <w:rsid w:val="000D67ED"/>
    <w:rsid w:val="000E2A8C"/>
    <w:rsid w:val="000E7612"/>
    <w:rsid w:val="000F32AC"/>
    <w:rsid w:val="000F37FC"/>
    <w:rsid w:val="000F3BF6"/>
    <w:rsid w:val="000F3C7D"/>
    <w:rsid w:val="000F55EF"/>
    <w:rsid w:val="000F6FAD"/>
    <w:rsid w:val="00104509"/>
    <w:rsid w:val="001050D9"/>
    <w:rsid w:val="0011084E"/>
    <w:rsid w:val="00123DB3"/>
    <w:rsid w:val="00133850"/>
    <w:rsid w:val="00137075"/>
    <w:rsid w:val="00140CA3"/>
    <w:rsid w:val="00140D93"/>
    <w:rsid w:val="0015391E"/>
    <w:rsid w:val="001572D3"/>
    <w:rsid w:val="00164F2F"/>
    <w:rsid w:val="0016732D"/>
    <w:rsid w:val="00170D1C"/>
    <w:rsid w:val="001732A7"/>
    <w:rsid w:val="00175FA6"/>
    <w:rsid w:val="0018024A"/>
    <w:rsid w:val="001818B6"/>
    <w:rsid w:val="00193B61"/>
    <w:rsid w:val="00193C15"/>
    <w:rsid w:val="001962D6"/>
    <w:rsid w:val="001B001A"/>
    <w:rsid w:val="001B23C2"/>
    <w:rsid w:val="001B3E10"/>
    <w:rsid w:val="001B63A9"/>
    <w:rsid w:val="001C0081"/>
    <w:rsid w:val="001C200F"/>
    <w:rsid w:val="001D0869"/>
    <w:rsid w:val="00213226"/>
    <w:rsid w:val="00217193"/>
    <w:rsid w:val="00233D5C"/>
    <w:rsid w:val="00252D14"/>
    <w:rsid w:val="00253684"/>
    <w:rsid w:val="002579D8"/>
    <w:rsid w:val="00257C04"/>
    <w:rsid w:val="002610E8"/>
    <w:rsid w:val="00270FC8"/>
    <w:rsid w:val="002716C9"/>
    <w:rsid w:val="00276124"/>
    <w:rsid w:val="00286429"/>
    <w:rsid w:val="00286F22"/>
    <w:rsid w:val="0029305E"/>
    <w:rsid w:val="002930ED"/>
    <w:rsid w:val="0029436B"/>
    <w:rsid w:val="00294EA4"/>
    <w:rsid w:val="002A01BB"/>
    <w:rsid w:val="002C11A2"/>
    <w:rsid w:val="002C146A"/>
    <w:rsid w:val="002C3BD8"/>
    <w:rsid w:val="002D1468"/>
    <w:rsid w:val="002D41BF"/>
    <w:rsid w:val="002D4A62"/>
    <w:rsid w:val="002D4C13"/>
    <w:rsid w:val="002E74C3"/>
    <w:rsid w:val="002E7CDE"/>
    <w:rsid w:val="002F71F1"/>
    <w:rsid w:val="00311D1A"/>
    <w:rsid w:val="003175AB"/>
    <w:rsid w:val="00323866"/>
    <w:rsid w:val="003246E0"/>
    <w:rsid w:val="0032614A"/>
    <w:rsid w:val="003321DC"/>
    <w:rsid w:val="00334276"/>
    <w:rsid w:val="003440AE"/>
    <w:rsid w:val="003478F7"/>
    <w:rsid w:val="0035790F"/>
    <w:rsid w:val="0036026C"/>
    <w:rsid w:val="003609F8"/>
    <w:rsid w:val="003710F4"/>
    <w:rsid w:val="00373553"/>
    <w:rsid w:val="00373814"/>
    <w:rsid w:val="00376A09"/>
    <w:rsid w:val="00384CEF"/>
    <w:rsid w:val="003877B8"/>
    <w:rsid w:val="003A7276"/>
    <w:rsid w:val="003B44B1"/>
    <w:rsid w:val="003B5B7D"/>
    <w:rsid w:val="003D14EE"/>
    <w:rsid w:val="003E44F8"/>
    <w:rsid w:val="003F65CC"/>
    <w:rsid w:val="00406AD3"/>
    <w:rsid w:val="004120CF"/>
    <w:rsid w:val="004143AC"/>
    <w:rsid w:val="004158B3"/>
    <w:rsid w:val="004218E5"/>
    <w:rsid w:val="0042201B"/>
    <w:rsid w:val="00423DE5"/>
    <w:rsid w:val="004253AC"/>
    <w:rsid w:val="00432A96"/>
    <w:rsid w:val="00433CC4"/>
    <w:rsid w:val="00441C63"/>
    <w:rsid w:val="00443CCA"/>
    <w:rsid w:val="00452B81"/>
    <w:rsid w:val="00460EB0"/>
    <w:rsid w:val="004614A3"/>
    <w:rsid w:val="004618C1"/>
    <w:rsid w:val="004667CA"/>
    <w:rsid w:val="00473282"/>
    <w:rsid w:val="00477F25"/>
    <w:rsid w:val="00483440"/>
    <w:rsid w:val="004A7E98"/>
    <w:rsid w:val="004B5DD0"/>
    <w:rsid w:val="004D318C"/>
    <w:rsid w:val="004E487F"/>
    <w:rsid w:val="004F5759"/>
    <w:rsid w:val="00500531"/>
    <w:rsid w:val="00507820"/>
    <w:rsid w:val="005101B6"/>
    <w:rsid w:val="005104C9"/>
    <w:rsid w:val="00523E00"/>
    <w:rsid w:val="00525B61"/>
    <w:rsid w:val="005325A7"/>
    <w:rsid w:val="00535401"/>
    <w:rsid w:val="005378EC"/>
    <w:rsid w:val="005421C6"/>
    <w:rsid w:val="00550069"/>
    <w:rsid w:val="005536E2"/>
    <w:rsid w:val="00556740"/>
    <w:rsid w:val="005602CD"/>
    <w:rsid w:val="005822CA"/>
    <w:rsid w:val="00585F8D"/>
    <w:rsid w:val="00590CB8"/>
    <w:rsid w:val="00591E9E"/>
    <w:rsid w:val="0059285B"/>
    <w:rsid w:val="005A1324"/>
    <w:rsid w:val="005A1499"/>
    <w:rsid w:val="005A3C5C"/>
    <w:rsid w:val="005A4E26"/>
    <w:rsid w:val="005A595E"/>
    <w:rsid w:val="005A6862"/>
    <w:rsid w:val="005B424C"/>
    <w:rsid w:val="005B62E5"/>
    <w:rsid w:val="005D1C2B"/>
    <w:rsid w:val="005D565F"/>
    <w:rsid w:val="005D728F"/>
    <w:rsid w:val="005F79BB"/>
    <w:rsid w:val="00604136"/>
    <w:rsid w:val="00613248"/>
    <w:rsid w:val="006166CC"/>
    <w:rsid w:val="00620AD5"/>
    <w:rsid w:val="00621085"/>
    <w:rsid w:val="00633DE1"/>
    <w:rsid w:val="00634F5A"/>
    <w:rsid w:val="0064023D"/>
    <w:rsid w:val="00646692"/>
    <w:rsid w:val="0065457A"/>
    <w:rsid w:val="00655E63"/>
    <w:rsid w:val="00664BDC"/>
    <w:rsid w:val="00672D18"/>
    <w:rsid w:val="00675F79"/>
    <w:rsid w:val="00676CC9"/>
    <w:rsid w:val="00676D67"/>
    <w:rsid w:val="00677C51"/>
    <w:rsid w:val="00687854"/>
    <w:rsid w:val="006C6B04"/>
    <w:rsid w:val="006D6CC2"/>
    <w:rsid w:val="006E2DCA"/>
    <w:rsid w:val="006F4136"/>
    <w:rsid w:val="006F6129"/>
    <w:rsid w:val="007033DD"/>
    <w:rsid w:val="00720180"/>
    <w:rsid w:val="007201D5"/>
    <w:rsid w:val="00740DC4"/>
    <w:rsid w:val="00740DD1"/>
    <w:rsid w:val="007422AA"/>
    <w:rsid w:val="00746040"/>
    <w:rsid w:val="0076214E"/>
    <w:rsid w:val="00774EBC"/>
    <w:rsid w:val="0077650B"/>
    <w:rsid w:val="007842D9"/>
    <w:rsid w:val="00786764"/>
    <w:rsid w:val="0078792A"/>
    <w:rsid w:val="00790ABB"/>
    <w:rsid w:val="0079363B"/>
    <w:rsid w:val="007A1788"/>
    <w:rsid w:val="007A18C7"/>
    <w:rsid w:val="007B077E"/>
    <w:rsid w:val="007B13DC"/>
    <w:rsid w:val="007B7B95"/>
    <w:rsid w:val="007C4D8C"/>
    <w:rsid w:val="007D3D2B"/>
    <w:rsid w:val="007D4155"/>
    <w:rsid w:val="007D52DF"/>
    <w:rsid w:val="007E0DB2"/>
    <w:rsid w:val="007E4240"/>
    <w:rsid w:val="007E59FB"/>
    <w:rsid w:val="007E64E3"/>
    <w:rsid w:val="007F22E4"/>
    <w:rsid w:val="00803E3A"/>
    <w:rsid w:val="00817767"/>
    <w:rsid w:val="00824C22"/>
    <w:rsid w:val="00827ED2"/>
    <w:rsid w:val="00830634"/>
    <w:rsid w:val="00832F57"/>
    <w:rsid w:val="008346BB"/>
    <w:rsid w:val="008358F6"/>
    <w:rsid w:val="00836165"/>
    <w:rsid w:val="008362E8"/>
    <w:rsid w:val="0084081E"/>
    <w:rsid w:val="008529F5"/>
    <w:rsid w:val="00853F5F"/>
    <w:rsid w:val="00856C6D"/>
    <w:rsid w:val="00863C1A"/>
    <w:rsid w:val="00865E2F"/>
    <w:rsid w:val="008702CF"/>
    <w:rsid w:val="00873C71"/>
    <w:rsid w:val="00876C73"/>
    <w:rsid w:val="00877535"/>
    <w:rsid w:val="0088095E"/>
    <w:rsid w:val="00884C3C"/>
    <w:rsid w:val="008A0350"/>
    <w:rsid w:val="008A1B0B"/>
    <w:rsid w:val="008A1F4E"/>
    <w:rsid w:val="008B1FBB"/>
    <w:rsid w:val="008B3B61"/>
    <w:rsid w:val="008B43B5"/>
    <w:rsid w:val="008B558E"/>
    <w:rsid w:val="008D13F2"/>
    <w:rsid w:val="008D42FD"/>
    <w:rsid w:val="008E0CE2"/>
    <w:rsid w:val="008E2A6F"/>
    <w:rsid w:val="008E5753"/>
    <w:rsid w:val="008F456B"/>
    <w:rsid w:val="00900685"/>
    <w:rsid w:val="009008CF"/>
    <w:rsid w:val="009012E0"/>
    <w:rsid w:val="00905B32"/>
    <w:rsid w:val="0091076B"/>
    <w:rsid w:val="0091738F"/>
    <w:rsid w:val="0091743B"/>
    <w:rsid w:val="00917456"/>
    <w:rsid w:val="009176E3"/>
    <w:rsid w:val="00920366"/>
    <w:rsid w:val="009249A6"/>
    <w:rsid w:val="00925912"/>
    <w:rsid w:val="00927642"/>
    <w:rsid w:val="00927FBA"/>
    <w:rsid w:val="009375F3"/>
    <w:rsid w:val="00961288"/>
    <w:rsid w:val="009632D2"/>
    <w:rsid w:val="0096464C"/>
    <w:rsid w:val="00974279"/>
    <w:rsid w:val="009977D7"/>
    <w:rsid w:val="009A65D9"/>
    <w:rsid w:val="009B6031"/>
    <w:rsid w:val="009C4416"/>
    <w:rsid w:val="009C60A2"/>
    <w:rsid w:val="009D2243"/>
    <w:rsid w:val="009D7D80"/>
    <w:rsid w:val="009F339A"/>
    <w:rsid w:val="009F443D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7030"/>
    <w:rsid w:val="00A94DFD"/>
    <w:rsid w:val="00A95BB2"/>
    <w:rsid w:val="00AA2476"/>
    <w:rsid w:val="00AA2859"/>
    <w:rsid w:val="00AA4BF4"/>
    <w:rsid w:val="00AB748A"/>
    <w:rsid w:val="00AD16FE"/>
    <w:rsid w:val="00AE101A"/>
    <w:rsid w:val="00AE1B51"/>
    <w:rsid w:val="00AE2487"/>
    <w:rsid w:val="00AE64C8"/>
    <w:rsid w:val="00AF64F1"/>
    <w:rsid w:val="00B04DCA"/>
    <w:rsid w:val="00B06338"/>
    <w:rsid w:val="00B067BA"/>
    <w:rsid w:val="00B23BAC"/>
    <w:rsid w:val="00B25A90"/>
    <w:rsid w:val="00B41DE0"/>
    <w:rsid w:val="00B42CE0"/>
    <w:rsid w:val="00B456E1"/>
    <w:rsid w:val="00B45F60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A251D"/>
    <w:rsid w:val="00BA575C"/>
    <w:rsid w:val="00BB58BF"/>
    <w:rsid w:val="00BC2E6D"/>
    <w:rsid w:val="00BD0E70"/>
    <w:rsid w:val="00BD159A"/>
    <w:rsid w:val="00BD3513"/>
    <w:rsid w:val="00BE2F0F"/>
    <w:rsid w:val="00BE54CF"/>
    <w:rsid w:val="00BE670D"/>
    <w:rsid w:val="00BF3C4B"/>
    <w:rsid w:val="00C00A0C"/>
    <w:rsid w:val="00C049B7"/>
    <w:rsid w:val="00C10404"/>
    <w:rsid w:val="00C27960"/>
    <w:rsid w:val="00C34BC5"/>
    <w:rsid w:val="00C3736A"/>
    <w:rsid w:val="00C41634"/>
    <w:rsid w:val="00C50BF3"/>
    <w:rsid w:val="00C56891"/>
    <w:rsid w:val="00C632BE"/>
    <w:rsid w:val="00C63721"/>
    <w:rsid w:val="00C63E3B"/>
    <w:rsid w:val="00C6511F"/>
    <w:rsid w:val="00C7158C"/>
    <w:rsid w:val="00C72918"/>
    <w:rsid w:val="00C807ED"/>
    <w:rsid w:val="00C80E7F"/>
    <w:rsid w:val="00C848D7"/>
    <w:rsid w:val="00C92E09"/>
    <w:rsid w:val="00C95E8D"/>
    <w:rsid w:val="00CA0A89"/>
    <w:rsid w:val="00CB510F"/>
    <w:rsid w:val="00CC0A3F"/>
    <w:rsid w:val="00CD5BBA"/>
    <w:rsid w:val="00CE31A6"/>
    <w:rsid w:val="00CE3563"/>
    <w:rsid w:val="00D066D5"/>
    <w:rsid w:val="00D15F05"/>
    <w:rsid w:val="00D2671C"/>
    <w:rsid w:val="00D47BB1"/>
    <w:rsid w:val="00D5224D"/>
    <w:rsid w:val="00D52D02"/>
    <w:rsid w:val="00D54C7A"/>
    <w:rsid w:val="00D6116E"/>
    <w:rsid w:val="00D63F89"/>
    <w:rsid w:val="00D65F9F"/>
    <w:rsid w:val="00D739A0"/>
    <w:rsid w:val="00D85A4D"/>
    <w:rsid w:val="00D87D09"/>
    <w:rsid w:val="00D93C7D"/>
    <w:rsid w:val="00D96693"/>
    <w:rsid w:val="00DA235F"/>
    <w:rsid w:val="00DA2AA0"/>
    <w:rsid w:val="00DB1715"/>
    <w:rsid w:val="00DB5A09"/>
    <w:rsid w:val="00DC32BA"/>
    <w:rsid w:val="00DC6734"/>
    <w:rsid w:val="00E071AC"/>
    <w:rsid w:val="00E12483"/>
    <w:rsid w:val="00E1411F"/>
    <w:rsid w:val="00E1609C"/>
    <w:rsid w:val="00E20A38"/>
    <w:rsid w:val="00E5148E"/>
    <w:rsid w:val="00E5592E"/>
    <w:rsid w:val="00E61ED0"/>
    <w:rsid w:val="00E67318"/>
    <w:rsid w:val="00E7106F"/>
    <w:rsid w:val="00E71B6D"/>
    <w:rsid w:val="00E7385E"/>
    <w:rsid w:val="00E761AA"/>
    <w:rsid w:val="00E77615"/>
    <w:rsid w:val="00E8093D"/>
    <w:rsid w:val="00E814F9"/>
    <w:rsid w:val="00E816D5"/>
    <w:rsid w:val="00E86035"/>
    <w:rsid w:val="00EA2830"/>
    <w:rsid w:val="00EA4672"/>
    <w:rsid w:val="00EA6132"/>
    <w:rsid w:val="00EA6E83"/>
    <w:rsid w:val="00EA6F3C"/>
    <w:rsid w:val="00EB04E0"/>
    <w:rsid w:val="00EB12CD"/>
    <w:rsid w:val="00EB1915"/>
    <w:rsid w:val="00EB45D9"/>
    <w:rsid w:val="00EB560E"/>
    <w:rsid w:val="00ED1A5A"/>
    <w:rsid w:val="00EE0B3E"/>
    <w:rsid w:val="00EE634C"/>
    <w:rsid w:val="00EF7650"/>
    <w:rsid w:val="00F005F5"/>
    <w:rsid w:val="00F121E3"/>
    <w:rsid w:val="00F12C0C"/>
    <w:rsid w:val="00F1357B"/>
    <w:rsid w:val="00F20DB8"/>
    <w:rsid w:val="00F2444E"/>
    <w:rsid w:val="00F31D84"/>
    <w:rsid w:val="00F41AE6"/>
    <w:rsid w:val="00F41FF2"/>
    <w:rsid w:val="00F46C52"/>
    <w:rsid w:val="00F60F22"/>
    <w:rsid w:val="00F62A9E"/>
    <w:rsid w:val="00F71A93"/>
    <w:rsid w:val="00F82921"/>
    <w:rsid w:val="00F95B35"/>
    <w:rsid w:val="00FA6254"/>
    <w:rsid w:val="00FD0EE2"/>
    <w:rsid w:val="00FD140A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1C5B4"/>
  <w15:chartTrackingRefBased/>
  <w15:docId w15:val="{FFD709E3-4319-4315-B5C7-A1C76F5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uza.l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E47CE-CC11-41FE-B456-7F3C6CE2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2534</Words>
  <Characters>14957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17457</CharactersWithSpaces>
  <SharedDoc>false</SharedDoc>
  <HLinks>
    <vt:vector size="18" baseType="variant"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mailto:hruza.l@kr-vysocina.cz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Hrůza Luděk</cp:lastModifiedBy>
  <cp:revision>4</cp:revision>
  <cp:lastPrinted>2018-03-01T11:02:00Z</cp:lastPrinted>
  <dcterms:created xsi:type="dcterms:W3CDTF">2022-09-19T13:17:00Z</dcterms:created>
  <dcterms:modified xsi:type="dcterms:W3CDTF">2022-09-19T13:20:00Z</dcterms:modified>
</cp:coreProperties>
</file>