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742634CD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Pr="00AA50D8">
              <w:rPr>
                <w:rFonts w:ascii="Arial" w:hAnsi="Arial" w:cs="Arial"/>
              </w:rPr>
              <w:t>Cy</w:t>
            </w:r>
            <w:r w:rsidR="00D60A14">
              <w:rPr>
                <w:rFonts w:ascii="Arial" w:hAnsi="Arial" w:cs="Arial"/>
              </w:rPr>
              <w:t>klodoprava</w:t>
            </w:r>
            <w:proofErr w:type="spellEnd"/>
            <w:r w:rsidR="00D60A14">
              <w:rPr>
                <w:rFonts w:ascii="Arial" w:hAnsi="Arial" w:cs="Arial"/>
              </w:rPr>
              <w:t xml:space="preserve"> a cykloturistika 2024</w:t>
            </w:r>
          </w:p>
          <w:p w14:paraId="27B0CF12" w14:textId="75DD35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 w:rsidR="002C6C54">
              <w:rPr>
                <w:rFonts w:ascii="Arial" w:hAnsi="Arial" w:cs="Arial"/>
                <w:b/>
                <w:u w:val="single"/>
              </w:rPr>
              <w:t>C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34003375" w14:textId="77777777" w:rsidR="00D60A14" w:rsidRPr="00873483" w:rsidRDefault="00D60A14" w:rsidP="00D60A14">
            <w:pPr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 w:rsidRPr="00873483">
              <w:rPr>
                <w:rFonts w:ascii="Arial" w:hAnsi="Arial" w:cs="Arial"/>
                <w:b/>
                <w:iCs/>
              </w:rPr>
              <w:t>význam projektu v rámci cykloturistické infrastruktury (bodové rozpětí 1</w:t>
            </w:r>
            <w:r>
              <w:rPr>
                <w:rFonts w:ascii="Arial" w:hAnsi="Arial" w:cs="Arial"/>
                <w:b/>
                <w:iCs/>
              </w:rPr>
              <w:t>-</w:t>
            </w:r>
            <w:r w:rsidRPr="00873483">
              <w:rPr>
                <w:rFonts w:ascii="Arial" w:hAnsi="Arial" w:cs="Arial"/>
                <w:b/>
                <w:iCs/>
              </w:rPr>
              <w:t>7)</w:t>
            </w:r>
          </w:p>
          <w:p w14:paraId="06C2DF9B" w14:textId="77777777" w:rsidR="00D60A14" w:rsidRPr="00873483" w:rsidRDefault="00D60A14" w:rsidP="00D60A1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>ostatní projekty</w:t>
            </w:r>
          </w:p>
          <w:p w14:paraId="7D08F773" w14:textId="77777777" w:rsidR="00D60A14" w:rsidRDefault="00D60A14" w:rsidP="00D60A1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3 body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je řešen v rámci nebo v těsné blízkosti existujícího volnočasového nebo sportovního areálu s nabídkou dalšího vyžití pro aktivní návštěvníky – v žádosti je dostatečně popsána vazba na tuto infrastrukturu </w:t>
            </w:r>
          </w:p>
          <w:p w14:paraId="5C09F52E" w14:textId="77777777" w:rsidR="00D60A14" w:rsidRPr="00873483" w:rsidRDefault="00D60A14" w:rsidP="00D60A1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6 bodů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realizován v návaznosti </w:t>
            </w:r>
            <w:r>
              <w:rPr>
                <w:rFonts w:ascii="Arial" w:hAnsi="Arial" w:cs="Arial"/>
                <w:iCs/>
              </w:rPr>
              <w:t xml:space="preserve">na </w:t>
            </w:r>
            <w:r w:rsidRPr="00873483">
              <w:rPr>
                <w:rFonts w:ascii="Arial" w:hAnsi="Arial" w:cs="Arial"/>
                <w:iCs/>
              </w:rPr>
              <w:t xml:space="preserve">páteřní cyklotrasy KČT nadregionálního významu (č. 1, </w:t>
            </w:r>
            <w:r w:rsidRPr="00873483">
              <w:rPr>
                <w:rFonts w:ascii="Arial" w:hAnsi="Arial" w:cs="Arial"/>
              </w:rPr>
              <w:t>16, 19 a 26) – odbočka pro cyklisty k nástupnímu místu je max. 1,5 km</w:t>
            </w:r>
          </w:p>
          <w:p w14:paraId="050FD00A" w14:textId="77777777" w:rsidR="00D60A14" w:rsidRPr="00873483" w:rsidRDefault="00D60A14" w:rsidP="00D60A1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7 bodů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</w:t>
            </w:r>
            <w:proofErr w:type="gramStart"/>
            <w:r w:rsidRPr="00873483">
              <w:rPr>
                <w:rFonts w:ascii="Arial" w:hAnsi="Arial" w:cs="Arial"/>
                <w:iCs/>
              </w:rPr>
              <w:t>realizován</w:t>
            </w:r>
            <w:proofErr w:type="gramEnd"/>
            <w:r w:rsidRPr="00873483">
              <w:rPr>
                <w:rFonts w:ascii="Arial" w:hAnsi="Arial" w:cs="Arial"/>
                <w:iCs/>
              </w:rPr>
              <w:t xml:space="preserve"> v dosahu evropské dálkové cyklotrasy Euro </w:t>
            </w:r>
            <w:proofErr w:type="spellStart"/>
            <w:proofErr w:type="gramStart"/>
            <w:r w:rsidRPr="00873483">
              <w:rPr>
                <w:rFonts w:ascii="Arial" w:hAnsi="Arial" w:cs="Arial"/>
                <w:iCs/>
              </w:rPr>
              <w:t>Velo</w:t>
            </w:r>
            <w:proofErr w:type="spellEnd"/>
            <w:proofErr w:type="gramEnd"/>
            <w:r w:rsidRPr="00873483">
              <w:rPr>
                <w:rFonts w:ascii="Arial" w:hAnsi="Arial" w:cs="Arial"/>
                <w:iCs/>
              </w:rPr>
              <w:t xml:space="preserve"> 4 </w:t>
            </w:r>
            <w:r w:rsidRPr="00873483">
              <w:rPr>
                <w:rFonts w:ascii="Arial" w:hAnsi="Arial" w:cs="Arial"/>
              </w:rPr>
              <w:t>– odbočka pro cyklisty k nástupnímu místu je max. 1,5 km</w:t>
            </w:r>
          </w:p>
          <w:p w14:paraId="34F53B72" w14:textId="375735C6" w:rsidR="00BC3180" w:rsidRPr="00BC3180" w:rsidRDefault="00BC3180" w:rsidP="00D60A14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1C156F00" w14:textId="77777777" w:rsidR="006719C8" w:rsidRDefault="006719C8" w:rsidP="006D05AF">
            <w:pPr>
              <w:rPr>
                <w:rFonts w:ascii="Arial" w:hAnsi="Arial" w:cs="Arial"/>
              </w:rPr>
            </w:pPr>
          </w:p>
          <w:p w14:paraId="5B93ACD2" w14:textId="77777777" w:rsidR="00D60A14" w:rsidRDefault="00D60A14" w:rsidP="006D05AF">
            <w:pPr>
              <w:rPr>
                <w:rFonts w:ascii="Arial" w:hAnsi="Arial" w:cs="Arial"/>
              </w:rPr>
            </w:pPr>
          </w:p>
          <w:p w14:paraId="076ACC5D" w14:textId="77777777" w:rsidR="00D60A14" w:rsidRDefault="00D60A14" w:rsidP="006D05AF">
            <w:pPr>
              <w:rPr>
                <w:rFonts w:ascii="Arial" w:hAnsi="Arial" w:cs="Arial"/>
              </w:rPr>
            </w:pPr>
          </w:p>
          <w:p w14:paraId="6BF24983" w14:textId="45FC9EF4" w:rsidR="00D60A14" w:rsidRDefault="00D60A14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676636C7" w14:textId="2E8854C2" w:rsidR="00D60A14" w:rsidRPr="00873483" w:rsidRDefault="00D60A14" w:rsidP="00D60A14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 </w:t>
            </w:r>
            <w:r w:rsidRPr="00873483">
              <w:rPr>
                <w:rFonts w:ascii="Arial" w:hAnsi="Arial" w:cs="Arial"/>
                <w:b/>
              </w:rPr>
              <w:t>rozsah realizovaného projektu (</w:t>
            </w:r>
            <w:r w:rsidRPr="00873483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57505898" w14:textId="77777777" w:rsidR="00D60A14" w:rsidRPr="00873483" w:rsidRDefault="00D60A14" w:rsidP="00D60A14">
            <w:pPr>
              <w:ind w:left="708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  <w:t xml:space="preserve"> </w:t>
            </w:r>
            <w:r w:rsidRPr="00873483">
              <w:rPr>
                <w:rFonts w:ascii="Arial" w:hAnsi="Arial" w:cs="Arial"/>
              </w:rPr>
              <w:tab/>
              <w:t xml:space="preserve">pořízení nebo rozšíření modulárního </w:t>
            </w:r>
            <w:proofErr w:type="spellStart"/>
            <w:r w:rsidRPr="00873483">
              <w:rPr>
                <w:rFonts w:ascii="Arial" w:hAnsi="Arial" w:cs="Arial"/>
              </w:rPr>
              <w:t>pumptracku</w:t>
            </w:r>
            <w:proofErr w:type="spellEnd"/>
          </w:p>
          <w:p w14:paraId="40639310" w14:textId="77777777" w:rsidR="00D60A14" w:rsidRPr="00873483" w:rsidRDefault="00D60A14" w:rsidP="00D60A14">
            <w:pPr>
              <w:ind w:left="708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pouze údržba nebo oprava místních vad ve sjízdnosti tratí - dílčí opatření</w:t>
            </w:r>
          </w:p>
          <w:p w14:paraId="470DB078" w14:textId="77777777" w:rsidR="00D60A14" w:rsidRPr="00873483" w:rsidRDefault="00D60A14" w:rsidP="00D60A1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4 body </w:t>
            </w:r>
            <w:r w:rsidRPr="00873483">
              <w:rPr>
                <w:rFonts w:ascii="Arial" w:hAnsi="Arial" w:cs="Arial"/>
              </w:rPr>
              <w:tab/>
              <w:t xml:space="preserve">plošná oprava povrchů nebo rekonstrukce stávajících tratí </w:t>
            </w:r>
          </w:p>
          <w:p w14:paraId="7337B565" w14:textId="77777777" w:rsidR="00D60A14" w:rsidRPr="00873483" w:rsidRDefault="00D60A14" w:rsidP="00D60A1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  <w:t>projekt zahrnuje rozšíření areálu do 50 % délky stávajících tratí</w:t>
            </w:r>
          </w:p>
          <w:p w14:paraId="3B36E0AC" w14:textId="77777777" w:rsidR="00D60A14" w:rsidRPr="00873483" w:rsidRDefault="00D60A14" w:rsidP="00D60A1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6 bodů </w:t>
            </w:r>
            <w:r w:rsidRPr="00873483">
              <w:rPr>
                <w:rFonts w:ascii="Arial" w:hAnsi="Arial" w:cs="Arial"/>
              </w:rPr>
              <w:tab/>
              <w:t xml:space="preserve">projekt zahrnuje rozšíření areálu o více než 50 % délky stávajících tratí </w:t>
            </w:r>
          </w:p>
          <w:p w14:paraId="4355FF6D" w14:textId="77777777" w:rsidR="00D60A14" w:rsidRPr="00873483" w:rsidRDefault="00D60A14" w:rsidP="00D60A1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  <w:t>výstavba nového areálu</w:t>
            </w:r>
          </w:p>
          <w:p w14:paraId="6290F395" w14:textId="249AF1D5" w:rsidR="00CD598A" w:rsidRPr="00CD598A" w:rsidRDefault="00CD598A" w:rsidP="00F3627A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27BD04A4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1967DBF3" w14:textId="7837AFC5" w:rsidR="00D60A14" w:rsidRDefault="00D60A14" w:rsidP="0057723D">
            <w:pPr>
              <w:rPr>
                <w:rFonts w:ascii="Arial" w:hAnsi="Arial" w:cs="Arial"/>
              </w:rPr>
            </w:pPr>
          </w:p>
          <w:p w14:paraId="0B5F0391" w14:textId="77777777" w:rsidR="00D60A14" w:rsidRDefault="00D60A14" w:rsidP="0057723D">
            <w:pPr>
              <w:rPr>
                <w:rFonts w:ascii="Arial" w:hAnsi="Arial" w:cs="Arial"/>
              </w:rPr>
            </w:pPr>
          </w:p>
          <w:p w14:paraId="6691E099" w14:textId="4DF6F5AB" w:rsidR="00F027FC" w:rsidRDefault="00F027FC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0EBBD4A8" w14:textId="48B43C87" w:rsidR="00D60A14" w:rsidRPr="00873483" w:rsidRDefault="00D60A14" w:rsidP="00D60A14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c)   </w:t>
            </w:r>
            <w:r w:rsidRPr="00873483">
              <w:rPr>
                <w:rFonts w:ascii="Arial" w:hAnsi="Arial" w:cs="Arial"/>
                <w:b/>
              </w:rPr>
              <w:t>zaměření realizovaného projektu (bodové rozpětí 1</w:t>
            </w:r>
            <w:r>
              <w:rPr>
                <w:rFonts w:ascii="Arial" w:hAnsi="Arial" w:cs="Arial"/>
                <w:b/>
              </w:rPr>
              <w:t>-</w:t>
            </w:r>
            <w:r w:rsidRPr="00873483">
              <w:rPr>
                <w:rFonts w:ascii="Arial" w:hAnsi="Arial" w:cs="Arial"/>
                <w:b/>
              </w:rPr>
              <w:t>6)</w:t>
            </w:r>
          </w:p>
          <w:p w14:paraId="56D9F67D" w14:textId="77777777" w:rsidR="00D60A14" w:rsidRPr="00873483" w:rsidRDefault="00D60A14" w:rsidP="00D60A1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modulární</w:t>
            </w:r>
          </w:p>
          <w:p w14:paraId="02D201DD" w14:textId="77777777" w:rsidR="00D60A14" w:rsidRPr="00873483" w:rsidRDefault="00D60A14" w:rsidP="00D60A1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se zpevněným prašným povrchem </w:t>
            </w:r>
          </w:p>
          <w:p w14:paraId="4D9E36B4" w14:textId="77777777" w:rsidR="00D60A14" w:rsidRPr="00873483" w:rsidRDefault="00D60A14" w:rsidP="00D60A1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asfaltovým povrchem</w:t>
            </w:r>
          </w:p>
          <w:p w14:paraId="49A572CE" w14:textId="77777777" w:rsidR="00D60A14" w:rsidRPr="00873483" w:rsidRDefault="00D60A14" w:rsidP="00D60A14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</w:t>
            </w:r>
          </w:p>
          <w:p w14:paraId="2224A52F" w14:textId="77777777" w:rsidR="00CD598A" w:rsidRDefault="00CD598A" w:rsidP="00F3627A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01456397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E0A4629" w14:textId="2C5480CA" w:rsidR="00D60A14" w:rsidRDefault="00D60A14" w:rsidP="00F027FC">
            <w:pPr>
              <w:rPr>
                <w:rFonts w:ascii="Arial" w:hAnsi="Arial" w:cs="Arial"/>
              </w:rPr>
            </w:pPr>
          </w:p>
          <w:p w14:paraId="0F597C6A" w14:textId="541D05E6" w:rsidR="00D60A14" w:rsidRDefault="00D60A14" w:rsidP="00F027FC">
            <w:pPr>
              <w:rPr>
                <w:rFonts w:ascii="Arial" w:hAnsi="Arial" w:cs="Arial"/>
              </w:rPr>
            </w:pPr>
          </w:p>
          <w:p w14:paraId="5968AB41" w14:textId="4A8FE956" w:rsidR="00F027FC" w:rsidRDefault="00F027FC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5A6D1ED9" w14:textId="452744F7" w:rsidR="00D60A14" w:rsidRPr="00873483" w:rsidRDefault="00D60A14" w:rsidP="00D60A14">
            <w:pPr>
              <w:spacing w:before="8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d)  </w:t>
            </w:r>
            <w:r w:rsidRPr="00873483">
              <w:rPr>
                <w:rFonts w:ascii="Arial" w:hAnsi="Arial" w:cs="Arial"/>
                <w:b/>
              </w:rPr>
              <w:t>délka v žádosti řešeného projektu</w:t>
            </w:r>
            <w:r w:rsidRPr="00873483">
              <w:rPr>
                <w:rFonts w:ascii="Arial" w:hAnsi="Arial" w:cs="Arial"/>
              </w:rPr>
              <w:t xml:space="preserve"> </w:t>
            </w:r>
            <w:r w:rsidRPr="00873483">
              <w:rPr>
                <w:rFonts w:ascii="Arial" w:hAnsi="Arial" w:cs="Arial"/>
                <w:b/>
              </w:rPr>
              <w:t>(bodové rozpětí 1-7)</w:t>
            </w:r>
          </w:p>
          <w:p w14:paraId="2745481F" w14:textId="77777777" w:rsidR="00D60A14" w:rsidRPr="00873483" w:rsidRDefault="00D60A14" w:rsidP="00D60A1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délkou méně než 150 m</w:t>
            </w:r>
            <w:r w:rsidRPr="00873483">
              <w:rPr>
                <w:rFonts w:ascii="Arial" w:hAnsi="Arial" w:cs="Arial"/>
              </w:rPr>
              <w:tab/>
            </w:r>
          </w:p>
          <w:p w14:paraId="27EC8636" w14:textId="77777777" w:rsidR="00D60A14" w:rsidRPr="00873483" w:rsidRDefault="00D60A14" w:rsidP="00D60A1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 s délkou menší než 2,5 km</w:t>
            </w:r>
          </w:p>
          <w:p w14:paraId="37E57AE4" w14:textId="77777777" w:rsidR="00D60A14" w:rsidRPr="00873483" w:rsidRDefault="00D60A14" w:rsidP="00D60A1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délkou 150 m a více</w:t>
            </w:r>
          </w:p>
          <w:p w14:paraId="79A85C49" w14:textId="77777777" w:rsidR="00D60A14" w:rsidRPr="00873483" w:rsidRDefault="00D60A14" w:rsidP="00D60A1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 s délkou 2,5 km a více</w:t>
            </w:r>
          </w:p>
          <w:p w14:paraId="5A5B5B1F" w14:textId="77777777" w:rsidR="00CD598A" w:rsidRDefault="00CD598A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EEC8DAA" w14:textId="77777777" w:rsidR="00F027FC" w:rsidRDefault="00F027FC" w:rsidP="00D83015">
            <w:pPr>
              <w:jc w:val="center"/>
              <w:rPr>
                <w:rFonts w:ascii="Arial" w:hAnsi="Arial" w:cs="Arial"/>
              </w:rPr>
            </w:pPr>
          </w:p>
          <w:p w14:paraId="4ECB3EE4" w14:textId="77777777" w:rsidR="00D60A14" w:rsidRDefault="00D60A14" w:rsidP="00D83015">
            <w:pPr>
              <w:jc w:val="center"/>
              <w:rPr>
                <w:rFonts w:ascii="Arial" w:hAnsi="Arial" w:cs="Arial"/>
              </w:rPr>
            </w:pPr>
          </w:p>
          <w:p w14:paraId="42A9A2A9" w14:textId="610A768F" w:rsidR="00D60A14" w:rsidRDefault="00D60A14" w:rsidP="00D60A14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112E7C49" w14:textId="1335E4FE" w:rsidR="00D60A14" w:rsidRPr="00873483" w:rsidRDefault="00D60A14" w:rsidP="00D60A14">
            <w:pPr>
              <w:spacing w:before="8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e)  </w:t>
            </w:r>
            <w:bookmarkStart w:id="0" w:name="_GoBack"/>
            <w:bookmarkEnd w:id="0"/>
            <w:r w:rsidRPr="00873483">
              <w:rPr>
                <w:rFonts w:ascii="Arial" w:hAnsi="Arial" w:cs="Arial"/>
                <w:b/>
              </w:rPr>
              <w:t>typ žadatele</w:t>
            </w:r>
            <w:r w:rsidRPr="00873483">
              <w:rPr>
                <w:rFonts w:ascii="Arial" w:hAnsi="Arial" w:cs="Arial"/>
              </w:rPr>
              <w:t xml:space="preserve"> </w:t>
            </w:r>
            <w:r w:rsidRPr="00873483">
              <w:rPr>
                <w:rFonts w:ascii="Arial" w:hAnsi="Arial" w:cs="Arial"/>
                <w:b/>
              </w:rPr>
              <w:t>(bodové rozpětí 1-3)</w:t>
            </w:r>
          </w:p>
          <w:p w14:paraId="3F62AAE7" w14:textId="77777777" w:rsidR="00D60A14" w:rsidRPr="00873483" w:rsidRDefault="00D60A14" w:rsidP="00D60A1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</w:p>
          <w:p w14:paraId="4743241A" w14:textId="77777777" w:rsidR="00D60A14" w:rsidRPr="00873483" w:rsidRDefault="00D60A14" w:rsidP="00D60A1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3 000 – 10 000 (dle ČSÚ k 1. 1. 202</w:t>
            </w:r>
            <w:r>
              <w:rPr>
                <w:rFonts w:ascii="Arial" w:hAnsi="Arial" w:cs="Arial"/>
              </w:rPr>
              <w:t>3</w:t>
            </w:r>
            <w:r w:rsidRPr="00873483">
              <w:rPr>
                <w:rFonts w:ascii="Arial" w:hAnsi="Arial" w:cs="Arial"/>
              </w:rPr>
              <w:t>)</w:t>
            </w:r>
          </w:p>
          <w:p w14:paraId="75CCDE85" w14:textId="77777777" w:rsidR="00D60A14" w:rsidRPr="00873483" w:rsidRDefault="00D60A14" w:rsidP="00D60A1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nad 10 000 (dle ČSÚ k 1. 1. 202</w:t>
            </w:r>
            <w:r>
              <w:rPr>
                <w:rFonts w:ascii="Arial" w:hAnsi="Arial" w:cs="Arial"/>
              </w:rPr>
              <w:t>3</w:t>
            </w:r>
            <w:r w:rsidRPr="00873483">
              <w:rPr>
                <w:rFonts w:ascii="Arial" w:hAnsi="Arial" w:cs="Arial"/>
              </w:rPr>
              <w:t>)</w:t>
            </w:r>
            <w:r w:rsidRPr="00873483" w:rsidDel="004C582A">
              <w:rPr>
                <w:rStyle w:val="Odkaznakoment"/>
              </w:rPr>
              <w:t xml:space="preserve"> </w:t>
            </w:r>
          </w:p>
          <w:p w14:paraId="78A7CD15" w14:textId="77777777" w:rsidR="00601589" w:rsidRDefault="00601589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6B2D7752" w14:textId="77777777" w:rsidR="00F027FC" w:rsidRDefault="00F027FC" w:rsidP="00601589">
            <w:pPr>
              <w:rPr>
                <w:rFonts w:ascii="Arial" w:hAnsi="Arial" w:cs="Arial"/>
              </w:rPr>
            </w:pPr>
          </w:p>
          <w:p w14:paraId="65EDB8AE" w14:textId="77777777" w:rsidR="00D60A14" w:rsidRDefault="00D60A14" w:rsidP="00601589">
            <w:pPr>
              <w:rPr>
                <w:rFonts w:ascii="Arial" w:hAnsi="Arial" w:cs="Arial"/>
              </w:rPr>
            </w:pPr>
          </w:p>
          <w:p w14:paraId="0D57945A" w14:textId="5C2A82ED" w:rsidR="00D60A14" w:rsidRDefault="00D60A14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7F24" w14:textId="77777777" w:rsidR="00085A12" w:rsidRDefault="00085A12" w:rsidP="00B33A7E">
      <w:pPr>
        <w:spacing w:after="0" w:line="240" w:lineRule="auto"/>
      </w:pPr>
      <w:r>
        <w:separator/>
      </w:r>
    </w:p>
  </w:endnote>
  <w:endnote w:type="continuationSeparator" w:id="0">
    <w:p w14:paraId="7A68A65F" w14:textId="77777777" w:rsidR="00085A12" w:rsidRDefault="00085A12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5DDB191D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14">
          <w:rPr>
            <w:noProof/>
          </w:rPr>
          <w:t>2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8D5C" w14:textId="77777777" w:rsidR="00085A12" w:rsidRDefault="00085A12" w:rsidP="00B33A7E">
      <w:pPr>
        <w:spacing w:after="0" w:line="240" w:lineRule="auto"/>
      </w:pPr>
      <w:r>
        <w:separator/>
      </w:r>
    </w:p>
  </w:footnote>
  <w:footnote w:type="continuationSeparator" w:id="0">
    <w:p w14:paraId="625EB343" w14:textId="77777777" w:rsidR="00085A12" w:rsidRDefault="00085A12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798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48F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BF2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20A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7231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6DE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395B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6437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7E90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85A1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60B0"/>
    <w:rsid w:val="000F46AA"/>
    <w:rsid w:val="001022C3"/>
    <w:rsid w:val="0010234A"/>
    <w:rsid w:val="0010599F"/>
    <w:rsid w:val="001122B8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18C7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36D0A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24B3"/>
    <w:rsid w:val="002C5BAA"/>
    <w:rsid w:val="002C6C54"/>
    <w:rsid w:val="002D581F"/>
    <w:rsid w:val="002D6D82"/>
    <w:rsid w:val="002D739E"/>
    <w:rsid w:val="002E2B5D"/>
    <w:rsid w:val="002E2D8D"/>
    <w:rsid w:val="002E47D7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2810"/>
    <w:rsid w:val="006C7EC5"/>
    <w:rsid w:val="006D05AF"/>
    <w:rsid w:val="006D235E"/>
    <w:rsid w:val="006D3CA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63841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0A14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627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D1D1-8410-4E07-9364-BA60F7FC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6</cp:revision>
  <cp:lastPrinted>2020-11-27T09:46:00Z</cp:lastPrinted>
  <dcterms:created xsi:type="dcterms:W3CDTF">2021-11-20T20:54:00Z</dcterms:created>
  <dcterms:modified xsi:type="dcterms:W3CDTF">2024-02-07T14:34:00Z</dcterms:modified>
</cp:coreProperties>
</file>