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5" w:type="dxa"/>
        <w:tblInd w:w="-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2476"/>
        <w:gridCol w:w="202"/>
        <w:gridCol w:w="887"/>
        <w:gridCol w:w="1697"/>
        <w:gridCol w:w="520"/>
        <w:gridCol w:w="502"/>
        <w:gridCol w:w="2799"/>
      </w:tblGrid>
      <w:tr w:rsidR="007F3913" w:rsidRPr="007F3913" w:rsidTr="007F3913">
        <w:trPr>
          <w:trHeight w:val="471"/>
        </w:trPr>
        <w:tc>
          <w:tcPr>
            <w:tcW w:w="10895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F391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Podrobný položkový rozpis nákladů projektu</w:t>
            </w:r>
          </w:p>
        </w:tc>
      </w:tr>
      <w:tr w:rsidR="007F3913" w:rsidRPr="007F3913" w:rsidTr="007F3913">
        <w:trPr>
          <w:trHeight w:val="471"/>
        </w:trPr>
        <w:tc>
          <w:tcPr>
            <w:tcW w:w="10895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7F3913" w:rsidRPr="007F3913" w:rsidTr="007F3913">
        <w:trPr>
          <w:trHeight w:val="528"/>
        </w:trPr>
        <w:tc>
          <w:tcPr>
            <w:tcW w:w="1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položky</w:t>
            </w:r>
          </w:p>
        </w:tc>
        <w:tc>
          <w:tcPr>
            <w:tcW w:w="6284" w:type="dxa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Položkový rozpis nákladů projektu</w:t>
            </w:r>
          </w:p>
        </w:tc>
        <w:tc>
          <w:tcPr>
            <w:tcW w:w="2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Celkové náklady</w:t>
            </w:r>
          </w:p>
        </w:tc>
      </w:tr>
      <w:tr w:rsidR="007F3913" w:rsidRPr="007F3913" w:rsidTr="007F3913">
        <w:trPr>
          <w:trHeight w:val="528"/>
        </w:trPr>
        <w:tc>
          <w:tcPr>
            <w:tcW w:w="1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6284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7F3913" w:rsidRPr="007F3913" w:rsidTr="007F3913">
        <w:trPr>
          <w:trHeight w:val="812"/>
        </w:trPr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2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CELKOVÝ OBJEM NEIVESTIČNÍCH FINANČNÍCH PROSTŘEDKŮ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F3913" w:rsidRPr="007F3913" w:rsidTr="007F3913">
        <w:trPr>
          <w:trHeight w:val="812"/>
        </w:trPr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62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PROVOZNÍ NÁKLADY </w:t>
            </w:r>
            <w:proofErr w:type="gramStart"/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        v tom</w:t>
            </w:r>
            <w:proofErr w:type="gramEnd"/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F3913" w:rsidRPr="007F3913" w:rsidTr="007F3913">
        <w:trPr>
          <w:trHeight w:val="812"/>
        </w:trPr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nájemné</w:t>
            </w:r>
          </w:p>
        </w:tc>
        <w:tc>
          <w:tcPr>
            <w:tcW w:w="36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 xml:space="preserve"> (pronájem ploch a objektů)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F3913" w:rsidRPr="007F3913" w:rsidTr="007F3913">
        <w:trPr>
          <w:trHeight w:val="812"/>
        </w:trPr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věcné dary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391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 xml:space="preserve"> (ceny poskytnuté v rámci soutěží)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F3913" w:rsidRPr="007F3913" w:rsidTr="007F3913">
        <w:trPr>
          <w:trHeight w:val="812"/>
        </w:trPr>
        <w:tc>
          <w:tcPr>
            <w:tcW w:w="1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materiál</w:t>
            </w:r>
          </w:p>
        </w:tc>
        <w:tc>
          <w:tcPr>
            <w:tcW w:w="36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hideMark/>
          </w:tcPr>
          <w:p w:rsidR="007F3913" w:rsidRPr="007F3913" w:rsidRDefault="000345F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(tiskový </w:t>
            </w:r>
            <w:r w:rsidR="007F3913" w:rsidRPr="007F3913">
              <w:rPr>
                <w:rFonts w:ascii="Arial" w:eastAsia="Times New Roman" w:hAnsi="Arial" w:cs="Arial"/>
                <w:color w:val="000000"/>
                <w:lang w:eastAsia="cs-CZ"/>
              </w:rPr>
              <w:t>a propagační materiál, spotřební materiál)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F3913" w:rsidRPr="007F3913" w:rsidTr="007F3913">
        <w:trPr>
          <w:trHeight w:val="812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nákup </w:t>
            </w:r>
            <w:proofErr w:type="spellStart"/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ost</w:t>
            </w:r>
            <w:proofErr w:type="spellEnd"/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. </w:t>
            </w:r>
            <w:proofErr w:type="gramStart"/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služeb</w:t>
            </w:r>
            <w:proofErr w:type="gramEnd"/>
          </w:p>
        </w:tc>
        <w:tc>
          <w:tcPr>
            <w:tcW w:w="36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(</w:t>
            </w:r>
            <w:proofErr w:type="spellStart"/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org</w:t>
            </w:r>
            <w:proofErr w:type="spellEnd"/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. zajištění, propagace, doprava vystavovaných exponátů, komodit a předmětů)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F3913" w:rsidRPr="007F3913" w:rsidTr="007F3913">
        <w:trPr>
          <w:trHeight w:val="812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62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OSOBNÍ NÁKLADY </w:t>
            </w:r>
            <w:proofErr w:type="gramStart"/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             v tom</w:t>
            </w:r>
            <w:proofErr w:type="gramEnd"/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F3913" w:rsidRPr="007F3913" w:rsidTr="007F3913">
        <w:trPr>
          <w:trHeight w:val="812"/>
        </w:trPr>
        <w:tc>
          <w:tcPr>
            <w:tcW w:w="1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cestovné </w:t>
            </w:r>
          </w:p>
        </w:tc>
        <w:tc>
          <w:tcPr>
            <w:tcW w:w="36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(přednášejících, doprava exponátů, komodit a předmětů)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F3913" w:rsidRPr="007F3913" w:rsidTr="000345F3">
        <w:trPr>
          <w:trHeight w:val="812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3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ostatní osobní náklady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F3913" w:rsidRPr="007F3913" w:rsidTr="000345F3">
        <w:trPr>
          <w:trHeight w:val="812"/>
        </w:trPr>
        <w:tc>
          <w:tcPr>
            <w:tcW w:w="1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DPČ</w:t>
            </w:r>
          </w:p>
        </w:tc>
        <w:tc>
          <w:tcPr>
            <w:tcW w:w="27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7F3913" w:rsidRPr="007F3913" w:rsidRDefault="000345F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(např. honoráře přednášejících </w:t>
            </w:r>
            <w:r w:rsidR="007F3913" w:rsidRPr="007F3913">
              <w:rPr>
                <w:rFonts w:ascii="Arial" w:eastAsia="Times New Roman" w:hAnsi="Arial" w:cs="Arial"/>
                <w:color w:val="000000"/>
                <w:lang w:eastAsia="cs-CZ"/>
              </w:rPr>
              <w:t>a hodnotitelů, včetně pojištění)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F3913" w:rsidRPr="007F3913" w:rsidTr="000345F3">
        <w:trPr>
          <w:trHeight w:val="812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F3913" w:rsidRPr="007F3913" w:rsidRDefault="007F391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DPP</w:t>
            </w:r>
          </w:p>
        </w:tc>
        <w:tc>
          <w:tcPr>
            <w:tcW w:w="27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7F3913" w:rsidRPr="007F3913" w:rsidRDefault="000345F3" w:rsidP="007F3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(např. honoráře přednášejících </w:t>
            </w:r>
            <w:r w:rsidR="007F3913" w:rsidRPr="007F3913">
              <w:rPr>
                <w:rFonts w:ascii="Arial" w:eastAsia="Times New Roman" w:hAnsi="Arial" w:cs="Arial"/>
                <w:color w:val="000000"/>
                <w:lang w:eastAsia="cs-CZ"/>
              </w:rPr>
              <w:t>a hodnotitelů, včetně pojištění)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913" w:rsidRPr="007F3913" w:rsidRDefault="007F3913" w:rsidP="007F3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F391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:rsidR="0032402A" w:rsidRDefault="000345F3">
      <w:bookmarkStart w:id="0" w:name="_GoBack"/>
      <w:bookmarkEnd w:id="0"/>
    </w:p>
    <w:sectPr w:rsidR="0032402A" w:rsidSect="007F39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13"/>
    <w:rsid w:val="000345F3"/>
    <w:rsid w:val="002E303F"/>
    <w:rsid w:val="007F3913"/>
    <w:rsid w:val="00FA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113</Words>
  <Characters>672</Characters>
  <Application>Microsoft Office Word</Application>
  <DocSecurity>0</DocSecurity>
  <Lines>5</Lines>
  <Paragraphs>1</Paragraphs>
  <ScaleCrop>false</ScaleCrop>
  <Company>Krajský úřad Kraje Vysočina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Rázl Ondřej Mgr.</dc:creator>
  <cp:keywords/>
  <dc:description/>
  <cp:lastModifiedBy>Vondrová Lenka Ing.</cp:lastModifiedBy>
  <cp:revision>2</cp:revision>
  <dcterms:created xsi:type="dcterms:W3CDTF">2019-01-31T06:10:00Z</dcterms:created>
  <dcterms:modified xsi:type="dcterms:W3CDTF">2019-01-31T08:13:00Z</dcterms:modified>
</cp:coreProperties>
</file>