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8A" w:rsidRDefault="005B678A" w:rsidP="005B678A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  <w:bookmarkStart w:id="0" w:name="_GoBack"/>
      <w:bookmarkEnd w:id="0"/>
    </w:p>
    <w:p w:rsidR="005B678A" w:rsidRDefault="005B678A" w:rsidP="005B678A">
      <w:pPr>
        <w:pStyle w:val="SubTitle1"/>
        <w:spacing w:after="0"/>
        <w:outlineLvl w:val="0"/>
        <w:rPr>
          <w:rFonts w:ascii="Arial" w:hAnsi="Arial" w:cs="Arial"/>
          <w:sz w:val="22"/>
          <w:szCs w:val="22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PODPORA ZAJIŠTENÍ STOMATOLOGICKÉ PÉČE 2020“</w:t>
      </w:r>
    </w:p>
    <w:p w:rsidR="005B678A" w:rsidRDefault="005B678A" w:rsidP="005B678A">
      <w:pPr>
        <w:pStyle w:val="Nzev"/>
        <w:rPr>
          <w:rFonts w:ascii="Arial" w:hAnsi="Arial" w:cs="Arial"/>
          <w:sz w:val="22"/>
          <w:szCs w:val="22"/>
        </w:rPr>
      </w:pPr>
    </w:p>
    <w:p w:rsidR="005B678A" w:rsidRPr="00552D70" w:rsidRDefault="005B678A" w:rsidP="005B678A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5B678A" w:rsidRPr="00E67318" w:rsidRDefault="005B678A" w:rsidP="005B678A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5B678A" w:rsidRPr="00E67318" w:rsidRDefault="005B678A" w:rsidP="005B678A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5B678A" w:rsidRPr="00552D70" w:rsidRDefault="005B678A" w:rsidP="005B67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678A" w:rsidRDefault="005B678A" w:rsidP="005B678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FV0</w:t>
      </w:r>
      <w:r>
        <w:rPr>
          <w:rFonts w:ascii="Arial" w:hAnsi="Arial" w:cs="Arial"/>
          <w:b/>
          <w:bCs/>
          <w:color w:val="000000"/>
          <w:sz w:val="22"/>
          <w:szCs w:val="22"/>
        </w:rPr>
        <w:t>2786</w:t>
      </w: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.0xxx</w:t>
      </w:r>
    </w:p>
    <w:p w:rsidR="005B678A" w:rsidRDefault="005B678A" w:rsidP="005B67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678A" w:rsidRPr="00552D70" w:rsidRDefault="005B678A" w:rsidP="005B678A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5B678A" w:rsidRPr="00552D70" w:rsidRDefault="005B678A" w:rsidP="005B678A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5B678A" w:rsidRPr="00552D70" w:rsidRDefault="005B678A" w:rsidP="005B678A">
      <w:pPr>
        <w:rPr>
          <w:rFonts w:ascii="Arial" w:hAnsi="Arial" w:cs="Arial"/>
          <w:sz w:val="22"/>
          <w:szCs w:val="22"/>
        </w:rPr>
      </w:pPr>
    </w:p>
    <w:p w:rsidR="005B678A" w:rsidRDefault="005B678A" w:rsidP="005B678A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5B678A" w:rsidRDefault="005B678A" w:rsidP="005B678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MUDr. Jiřím Běhounkem, hejtmanem kraje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Ing. Vladimír Novotný, náměstek hejtmana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5B678A" w:rsidRDefault="005B678A" w:rsidP="005B678A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5B678A" w:rsidRDefault="005B678A" w:rsidP="005B678A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5B678A" w:rsidRPr="00F9152D" w:rsidRDefault="005B678A" w:rsidP="005B678A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5B678A" w:rsidRDefault="005B678A" w:rsidP="005B678A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5B678A" w:rsidRDefault="005B678A" w:rsidP="005B678A">
      <w:pPr>
        <w:ind w:left="720" w:hanging="720"/>
        <w:rPr>
          <w:rFonts w:ascii="Arial" w:hAnsi="Arial" w:cs="Arial"/>
          <w:sz w:val="22"/>
        </w:rPr>
      </w:pPr>
    </w:p>
    <w:p w:rsidR="005B678A" w:rsidRDefault="005B678A" w:rsidP="005B678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5B678A" w:rsidRPr="007B1E4F" w:rsidRDefault="005B678A" w:rsidP="005B678A">
      <w:pPr>
        <w:rPr>
          <w:rFonts w:ascii="Arial" w:hAnsi="Arial" w:cs="Arial"/>
          <w:b/>
          <w:bCs/>
          <w:sz w:val="22"/>
        </w:rPr>
      </w:pPr>
      <w:r w:rsidRPr="007B1E4F">
        <w:rPr>
          <w:rFonts w:ascii="Arial" w:hAnsi="Arial" w:cs="Arial"/>
          <w:sz w:val="22"/>
        </w:rPr>
        <w:t xml:space="preserve">se sídlem: </w:t>
      </w:r>
    </w:p>
    <w:p w:rsidR="005B678A" w:rsidRDefault="005B678A" w:rsidP="005B678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5B678A" w:rsidRDefault="005B678A" w:rsidP="005B67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5B678A" w:rsidRDefault="005B678A" w:rsidP="005B678A">
      <w:pPr>
        <w:rPr>
          <w:rFonts w:ascii="Arial" w:hAnsi="Arial" w:cs="Arial"/>
          <w:sz w:val="22"/>
        </w:rPr>
      </w:pPr>
    </w:p>
    <w:p w:rsidR="005B678A" w:rsidRDefault="005B678A" w:rsidP="005B678A">
      <w:pPr>
        <w:rPr>
          <w:rFonts w:ascii="Arial" w:hAnsi="Arial" w:cs="Arial"/>
          <w:sz w:val="22"/>
        </w:rPr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5B678A" w:rsidRDefault="005B678A" w:rsidP="005B678A">
      <w:pPr>
        <w:pStyle w:val="Nadpis1"/>
      </w:pPr>
      <w:r>
        <w:t>Účel smlouvy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Default="005B678A" w:rsidP="005B678A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 xml:space="preserve">„........název </w:t>
      </w:r>
      <w:r>
        <w:rPr>
          <w:rFonts w:ascii="Arial" w:hAnsi="Arial" w:cs="Arial"/>
          <w:i/>
          <w:color w:val="00B0F0"/>
          <w:sz w:val="22"/>
        </w:rPr>
        <w:t>projektu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5B678A" w:rsidRDefault="005B678A" w:rsidP="005B678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5B678A" w:rsidRDefault="005B678A" w:rsidP="005B678A">
      <w:pPr>
        <w:ind w:left="36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pStyle w:val="Zhlav"/>
        <w:numPr>
          <w:ilvl w:val="0"/>
          <w:numId w:val="5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5B678A" w:rsidRDefault="005B678A" w:rsidP="005B678A">
      <w:pPr>
        <w:pStyle w:val="Zhlav"/>
        <w:ind w:left="540" w:hanging="540"/>
        <w:rPr>
          <w:rFonts w:ascii="Arial" w:hAnsi="Arial" w:cs="Arial"/>
          <w:sz w:val="22"/>
        </w:rPr>
      </w:pPr>
    </w:p>
    <w:p w:rsidR="005B678A" w:rsidRDefault="005B678A" w:rsidP="005B678A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>Pokud tento návrh smlouvy nebude Příjemcem akceptován a podepsaný doručen na adresu uvedenou v záhlaví této smlouvy v termínu podle Čl. 3 odst. 1 této smlouvy nebo v tomto termínu příjemce nepožádá o prodloužení termínu, návrh smlouvy zaniká     a nárok na dotaci nevznikne.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Pr="00407C4B" w:rsidRDefault="005B678A" w:rsidP="005B678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5B678A" w:rsidRPr="00407C4B" w:rsidRDefault="005B678A" w:rsidP="005B678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5B678A" w:rsidRPr="00B716B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Pr="00E97F62" w:rsidRDefault="005B678A" w:rsidP="005B678A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Pr="002F724E" w:rsidRDefault="005B678A" w:rsidP="005B678A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5B678A" w:rsidRDefault="005B678A" w:rsidP="005B678A">
      <w:pPr>
        <w:jc w:val="both"/>
        <w:rPr>
          <w:rFonts w:ascii="Arial" w:hAnsi="Arial" w:cs="Arial"/>
          <w:color w:val="FF0000"/>
          <w:sz w:val="22"/>
        </w:rPr>
      </w:pPr>
    </w:p>
    <w:p w:rsidR="005B678A" w:rsidRDefault="005B678A" w:rsidP="005B678A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5B678A" w:rsidRDefault="005B678A" w:rsidP="005B678A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5B678A" w:rsidRDefault="005B678A" w:rsidP="005B678A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5B678A" w:rsidRDefault="005B678A" w:rsidP="005B678A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5B678A" w:rsidRPr="0007314C" w:rsidTr="00CC4B68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B678A" w:rsidRPr="00EB51CA" w:rsidRDefault="005B678A" w:rsidP="00CC4B68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5B678A" w:rsidRPr="00EB51CA" w:rsidRDefault="005B678A" w:rsidP="00CC4B68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5B678A" w:rsidRPr="0007314C" w:rsidTr="00CC4B68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B678A" w:rsidRPr="00EB51CA" w:rsidRDefault="005B678A" w:rsidP="00CC4B68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5B678A" w:rsidRPr="00EB51CA" w:rsidRDefault="005B678A" w:rsidP="00CC4B68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5B678A" w:rsidRPr="0007314C" w:rsidTr="00CC4B68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B678A" w:rsidRPr="00EB51CA" w:rsidRDefault="005B678A" w:rsidP="00CC4B68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5B678A" w:rsidRPr="00EB51CA" w:rsidRDefault="005B678A" w:rsidP="00CC4B68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B678A" w:rsidRPr="0007314C" w:rsidTr="00CC4B68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B678A" w:rsidRPr="00EB51CA" w:rsidRDefault="005B678A" w:rsidP="00CC4B6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5B678A" w:rsidRPr="00EB51CA" w:rsidRDefault="005B678A" w:rsidP="00CC4B68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B678A" w:rsidRPr="0007314C" w:rsidTr="00CC4B68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B678A" w:rsidRPr="00EB51CA" w:rsidRDefault="005B678A" w:rsidP="00CC4B6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5B678A" w:rsidRPr="00EB51CA" w:rsidRDefault="005B678A" w:rsidP="00CC4B68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5. odst. 1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2, výše dotace uvedená v odst. 1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příjemce stále tvořit minimální procentní hodnotu uvedenou ve výzvě k předkládání projektů (tj. </w:t>
      </w:r>
      <w:r w:rsidRPr="007B1E4F">
        <w:rPr>
          <w:rFonts w:ascii="Arial" w:hAnsi="Arial" w:cs="Arial"/>
          <w:b/>
          <w:sz w:val="22"/>
          <w:szCs w:val="22"/>
        </w:rPr>
        <w:t>50 %</w:t>
      </w:r>
      <w:r w:rsidRPr="0064669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       ve znění pozdějších předpisů, a vztahují se na ni všechna ustanovení tohoto zákona.</w:t>
      </w:r>
    </w:p>
    <w:p w:rsidR="005B678A" w:rsidRPr="00864B4D" w:rsidRDefault="005B678A" w:rsidP="005B678A">
      <w:pPr>
        <w:ind w:left="540"/>
        <w:jc w:val="both"/>
        <w:rPr>
          <w:rFonts w:ascii="Arial" w:hAnsi="Arial" w:cs="Arial"/>
          <w:sz w:val="22"/>
        </w:rPr>
      </w:pPr>
    </w:p>
    <w:p w:rsidR="005B678A" w:rsidRPr="00E55108" w:rsidRDefault="005B678A" w:rsidP="005B678A">
      <w:pPr>
        <w:numPr>
          <w:ilvl w:val="0"/>
          <w:numId w:val="10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</w:t>
      </w:r>
      <w:r w:rsidRPr="00E55108">
        <w:rPr>
          <w:rFonts w:ascii="Arial" w:hAnsi="Arial" w:cs="Arial"/>
          <w:color w:val="000000"/>
          <w:sz w:val="22"/>
          <w:szCs w:val="22"/>
        </w:rPr>
        <w:lastRenderedPageBreak/>
        <w:t>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B678A" w:rsidRPr="00811D37" w:rsidRDefault="005B678A" w:rsidP="005B678A">
      <w:pPr>
        <w:pStyle w:val="Default"/>
        <w:jc w:val="both"/>
        <w:rPr>
          <w:color w:val="00B0F0"/>
        </w:rPr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Pr="00533B00" w:rsidRDefault="005B678A" w:rsidP="005B678A">
      <w:pPr>
        <w:jc w:val="both"/>
        <w:rPr>
          <w:rFonts w:ascii="Arial" w:hAnsi="Arial" w:cs="Arial"/>
          <w:sz w:val="22"/>
          <w:szCs w:val="22"/>
        </w:rPr>
      </w:pPr>
      <w:r w:rsidRPr="00533B00"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60 kalendářních dnů ode dne včasného, řádného a prokazatelného doručení závěrečné zprávy dle Čl. 8 písm. f) této smlouvy. V případě, že závěrečná zpráva nebude ani po případné výzvě předložena v souladu s Čl. 8 písm. f) této smlouvy, nárok na vyplacení dotace bez dalšího zaniká. </w:t>
      </w:r>
    </w:p>
    <w:p w:rsidR="005B678A" w:rsidRDefault="005B678A" w:rsidP="005B678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5B678A" w:rsidRPr="00D86E97" w:rsidRDefault="005B678A" w:rsidP="005B678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5B678A" w:rsidRPr="00D86E97" w:rsidRDefault="005B678A" w:rsidP="005B678A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5B678A" w:rsidRPr="00D048F3" w:rsidRDefault="005B678A" w:rsidP="005B678A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5B678A" w:rsidRPr="00EC7FF9" w:rsidRDefault="005B678A" w:rsidP="005B678A">
      <w:pPr>
        <w:numPr>
          <w:ilvl w:val="0"/>
          <w:numId w:val="6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1. 1. 2020</w:t>
      </w:r>
      <w:r w:rsidRPr="00EC7FF9">
        <w:rPr>
          <w:rFonts w:ascii="Arial" w:hAnsi="Arial" w:cs="Arial"/>
          <w:sz w:val="22"/>
          <w:szCs w:val="22"/>
        </w:rPr>
        <w:t>, nejpozději však do</w:t>
      </w:r>
      <w:r>
        <w:rPr>
          <w:rFonts w:ascii="Arial" w:hAnsi="Arial" w:cs="Arial"/>
          <w:sz w:val="22"/>
          <w:szCs w:val="22"/>
        </w:rPr>
        <w:t xml:space="preserve"> 30. 9. 2021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5B678A" w:rsidRDefault="005B678A" w:rsidP="005B678A">
      <w:pPr>
        <w:jc w:val="both"/>
        <w:rPr>
          <w:rFonts w:ascii="Arial" w:hAnsi="Arial" w:cs="Arial"/>
          <w:sz w:val="22"/>
          <w:szCs w:val="22"/>
        </w:rPr>
      </w:pP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 této smlouvy.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B678A" w:rsidRPr="0059668B" w:rsidRDefault="005B678A" w:rsidP="005B678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5B678A" w:rsidRPr="00877E92" w:rsidRDefault="005B678A" w:rsidP="005B678A">
      <w:pPr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 xml:space="preserve"> </w:t>
      </w:r>
    </w:p>
    <w:p w:rsidR="005B678A" w:rsidRPr="00877E92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5B678A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5B678A" w:rsidRPr="00877E92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5B678A" w:rsidRPr="00877E92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5B678A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publicitu</w:t>
      </w:r>
      <w:r>
        <w:rPr>
          <w:rFonts w:ascii="Arial" w:hAnsi="Arial" w:cs="Arial"/>
          <w:sz w:val="22"/>
        </w:rPr>
        <w:t>,</w:t>
      </w:r>
    </w:p>
    <w:p w:rsidR="005B678A" w:rsidRPr="00877E92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5B678A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poplatky, ...)</w:t>
      </w:r>
      <w:r>
        <w:rPr>
          <w:rFonts w:ascii="Arial" w:hAnsi="Arial" w:cs="Arial"/>
          <w:sz w:val="22"/>
        </w:rPr>
        <w:t>,</w:t>
      </w:r>
    </w:p>
    <w:p w:rsidR="005B678A" w:rsidRPr="00664BDC" w:rsidRDefault="005B678A" w:rsidP="005B678A">
      <w:pPr>
        <w:widowControl w:val="0"/>
        <w:numPr>
          <w:ilvl w:val="0"/>
          <w:numId w:val="13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nemovitostí.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5B678A" w:rsidRPr="00AD574E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budovy, haly a stavby (</w:t>
      </w:r>
      <w:r w:rsidRPr="00AD574E">
        <w:rPr>
          <w:rFonts w:ascii="Arial" w:hAnsi="Arial" w:cs="Arial"/>
          <w:sz w:val="22"/>
        </w:rPr>
        <w:t>výstavba</w:t>
      </w:r>
      <w:r>
        <w:rPr>
          <w:rFonts w:ascii="Arial" w:hAnsi="Arial" w:cs="Arial"/>
          <w:sz w:val="22"/>
        </w:rPr>
        <w:t xml:space="preserve"> ordinace)</w:t>
      </w:r>
      <w:r w:rsidRPr="00AD574E">
        <w:rPr>
          <w:rFonts w:ascii="Arial" w:hAnsi="Arial" w:cs="Arial"/>
          <w:sz w:val="22"/>
        </w:rPr>
        <w:t xml:space="preserve">, </w:t>
      </w:r>
    </w:p>
    <w:p w:rsidR="005B678A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 w:rsidRPr="00FD5664">
        <w:rPr>
          <w:rFonts w:ascii="Arial" w:hAnsi="Arial" w:cs="Arial"/>
          <w:sz w:val="22"/>
        </w:rPr>
        <w:t>technické zhodnocení včetně podlimitního (</w:t>
      </w:r>
      <w:r>
        <w:rPr>
          <w:rFonts w:ascii="Arial" w:hAnsi="Arial" w:cs="Arial"/>
          <w:sz w:val="22"/>
        </w:rPr>
        <w:t xml:space="preserve">prostory </w:t>
      </w:r>
      <w:r w:rsidRPr="00FD5664">
        <w:rPr>
          <w:rFonts w:ascii="Arial" w:hAnsi="Arial" w:cs="Arial"/>
          <w:sz w:val="22"/>
        </w:rPr>
        <w:t>stomatologické ordinace)</w:t>
      </w:r>
      <w:r>
        <w:rPr>
          <w:rFonts w:ascii="Arial" w:hAnsi="Arial" w:cs="Arial"/>
          <w:sz w:val="22"/>
        </w:rPr>
        <w:t>,</w:t>
      </w:r>
      <w:r w:rsidRPr="00FD5664">
        <w:rPr>
          <w:rFonts w:ascii="Arial" w:hAnsi="Arial" w:cs="Arial"/>
          <w:sz w:val="22"/>
        </w:rPr>
        <w:t xml:space="preserve"> </w:t>
      </w:r>
    </w:p>
    <w:p w:rsidR="005B678A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opravy a udržování </w:t>
      </w:r>
      <w:r w:rsidRPr="00FD5664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prostoty </w:t>
      </w:r>
      <w:r w:rsidRPr="00FD5664">
        <w:rPr>
          <w:rFonts w:ascii="Arial" w:hAnsi="Arial" w:cs="Arial"/>
          <w:sz w:val="22"/>
        </w:rPr>
        <w:t>stomatologické ordinace)</w:t>
      </w:r>
      <w:r>
        <w:rPr>
          <w:rFonts w:ascii="Arial" w:hAnsi="Arial" w:cs="Arial"/>
          <w:sz w:val="22"/>
        </w:rPr>
        <w:t>,</w:t>
      </w:r>
    </w:p>
    <w:p w:rsidR="005B678A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 (</w:t>
      </w:r>
      <w:r>
        <w:rPr>
          <w:rFonts w:ascii="Arial" w:hAnsi="Arial" w:cs="Arial"/>
          <w:sz w:val="22"/>
          <w:szCs w:val="22"/>
        </w:rPr>
        <w:t>zajištění vybavení stomatologické ordinace</w:t>
      </w:r>
      <w:r w:rsidRPr="00FD5664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</w:t>
      </w:r>
    </w:p>
    <w:p w:rsidR="005B678A" w:rsidRPr="00FD5664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stroje, přístroje a zařízení (specifické vybavení stomatologické ordinace)</w:t>
      </w:r>
    </w:p>
    <w:p w:rsidR="005B678A" w:rsidRPr="00FD5664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dlouhodobý hmotný majetek (specifické vybavení stomatologické ordinace),</w:t>
      </w:r>
    </w:p>
    <w:p w:rsidR="005B678A" w:rsidRPr="00302BC4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drobný hmotný dlouhodobý majetek (specifické vybavení stomatologické ordinace),</w:t>
      </w:r>
    </w:p>
    <w:p w:rsidR="005B678A" w:rsidRDefault="005B678A" w:rsidP="005B678A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</w:rPr>
      </w:pPr>
      <w:r w:rsidRPr="00814EDD">
        <w:rPr>
          <w:rFonts w:ascii="Arial" w:hAnsi="Arial" w:cs="Arial"/>
          <w:sz w:val="22"/>
        </w:rPr>
        <w:t xml:space="preserve">výpočetní technika, </w:t>
      </w:r>
    </w:p>
    <w:p w:rsidR="005B678A" w:rsidRPr="00814EDD" w:rsidRDefault="005B678A" w:rsidP="005B678A">
      <w:pPr>
        <w:numPr>
          <w:ilvl w:val="0"/>
          <w:numId w:val="2"/>
        </w:numPr>
        <w:spacing w:before="80"/>
        <w:ind w:left="1276" w:hanging="425"/>
        <w:jc w:val="both"/>
        <w:rPr>
          <w:rFonts w:ascii="Arial" w:hAnsi="Arial" w:cs="Arial"/>
          <w:sz w:val="22"/>
        </w:rPr>
      </w:pPr>
      <w:r w:rsidRPr="00814EDD">
        <w:rPr>
          <w:rFonts w:ascii="Arial" w:hAnsi="Arial" w:cs="Arial"/>
          <w:iCs/>
          <w:color w:val="000000"/>
          <w:sz w:val="22"/>
        </w:rPr>
        <w:t xml:space="preserve">programové vybavení, </w:t>
      </w:r>
      <w:r w:rsidRPr="00814EDD">
        <w:rPr>
          <w:rFonts w:ascii="Arial" w:hAnsi="Arial" w:cs="Arial"/>
          <w:sz w:val="22"/>
        </w:rPr>
        <w:t>odměny za užití duševního vlastnictví, odměny za užití počítačových programů.</w:t>
      </w:r>
      <w:r w:rsidRPr="00814EDD">
        <w:rPr>
          <w:rFonts w:ascii="Arial" w:hAnsi="Arial" w:cs="Arial"/>
          <w:i/>
          <w:color w:val="00B0F0"/>
          <w:sz w:val="22"/>
        </w:rPr>
        <w:t xml:space="preserve"> </w:t>
      </w:r>
    </w:p>
    <w:p w:rsidR="005B678A" w:rsidRDefault="005B678A" w:rsidP="005B678A">
      <w:pPr>
        <w:jc w:val="both"/>
        <w:rPr>
          <w:rFonts w:ascii="Arial" w:hAnsi="Arial" w:cs="Arial"/>
          <w:i/>
          <w:color w:val="FF0000"/>
          <w:sz w:val="22"/>
        </w:rPr>
      </w:pPr>
    </w:p>
    <w:p w:rsidR="005B678A" w:rsidRDefault="005B678A" w:rsidP="005B678A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lastRenderedPageBreak/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 této smlouvy a Přílohou č. 1 této smlouvy, použijí se přednostně ustanovení Čl. 7 odst. 3 této smlouvy. Pokud dojde k vzájemnému rozporu mezi Čl. 7 odst. 3 a odst. 4 této smlouvy, případně nebudou některé náklady uvedeny v těchto ustanoveních, platí, že se jedná o náklady neuznatelné.</w:t>
      </w:r>
    </w:p>
    <w:p w:rsidR="005B678A" w:rsidRDefault="005B678A" w:rsidP="005B678A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5B678A" w:rsidRPr="00A640AA" w:rsidRDefault="005B678A" w:rsidP="005B678A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 a odst. 4 této smlouvy vychází z definic jednotlivých položek druhového třídění rozpočtové skladby uvedených ve vyhlášce Ministerstva financí č. 323/2002 Sb., o rozpočtové skladbě.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Pr="00711716" w:rsidRDefault="005B678A" w:rsidP="005B678A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5B678A" w:rsidRDefault="005B678A" w:rsidP="005B678A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5B678A" w:rsidRPr="00E67318" w:rsidRDefault="005B678A" w:rsidP="005B678A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7B1E4F">
        <w:rPr>
          <w:rFonts w:ascii="Arial" w:hAnsi="Arial" w:cs="Arial"/>
          <w:bCs w:val="0"/>
        </w:rPr>
        <w:t>FV02786.0xxx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>data ukončení realizace projektu uvedeného v Čl. 7 odst. 1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r:id="rId7"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31. 10. 2021.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5B678A" w:rsidRPr="00E67318" w:rsidRDefault="005B678A" w:rsidP="005B678A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5B678A" w:rsidRPr="00E67318" w:rsidRDefault="005B678A" w:rsidP="005B678A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5B678A" w:rsidRPr="00E67318" w:rsidRDefault="005B678A" w:rsidP="005B678A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lastRenderedPageBreak/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apod.“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5B678A" w:rsidRPr="00E67318" w:rsidRDefault="005B678A" w:rsidP="005B678A">
      <w:pPr>
        <w:numPr>
          <w:ilvl w:val="0"/>
          <w:numId w:val="3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 w:rsidRPr="00E67318">
        <w:rPr>
          <w:rFonts w:ascii="Arial" w:hAnsi="Arial" w:cs="Arial"/>
          <w:sz w:val="22"/>
        </w:rPr>
        <w:t>po dobu, kdy je Kraj oprávněn provádět kontrolu dle Čl. 9 odst. 2 této smlouvy, archivovat následující podkladové materiály:</w:t>
      </w:r>
    </w:p>
    <w:p w:rsidR="005B678A" w:rsidRPr="00E67318" w:rsidRDefault="005B678A" w:rsidP="005B678A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tuto smlouvu,</w:t>
      </w:r>
    </w:p>
    <w:p w:rsidR="005B678A" w:rsidRPr="00E67318" w:rsidRDefault="005B678A" w:rsidP="005B678A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 xml:space="preserve">originály dokladů, prokazujících celkové náklady </w:t>
      </w:r>
      <w:r>
        <w:rPr>
          <w:rFonts w:ascii="Arial" w:hAnsi="Arial" w:cs="Arial"/>
          <w:sz w:val="22"/>
          <w:szCs w:val="22"/>
        </w:rPr>
        <w:t>projektu</w:t>
      </w:r>
      <w:r w:rsidRPr="00E67318">
        <w:rPr>
          <w:rFonts w:ascii="Arial" w:hAnsi="Arial" w:cs="Arial"/>
          <w:sz w:val="22"/>
          <w:szCs w:val="22"/>
        </w:rPr>
        <w:t xml:space="preserve"> (faktury, paragony, účtenky, výdajové pokladní doklady apod.), jejich úhradu a zaúčtování,</w:t>
      </w:r>
    </w:p>
    <w:p w:rsidR="005B678A" w:rsidRPr="00E67318" w:rsidRDefault="005B678A" w:rsidP="005B678A">
      <w:pPr>
        <w:widowControl w:val="0"/>
        <w:ind w:left="1080" w:hanging="180"/>
        <w:jc w:val="both"/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>zajistit publicitu v souladu s Čl. 10 této smlouvy,</w:t>
      </w:r>
    </w:p>
    <w:p w:rsidR="005B678A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5B678A" w:rsidRPr="00E67318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8C67EA">
        <w:rPr>
          <w:b w:val="0"/>
        </w:rPr>
        <w:t xml:space="preserve">zajistit </w:t>
      </w:r>
      <w:r w:rsidRPr="008C67EA">
        <w:rPr>
          <w:rFonts w:ascii="Arial" w:hAnsi="Arial" w:cs="Arial"/>
          <w:b w:val="0"/>
          <w:bCs w:val="0"/>
        </w:rPr>
        <w:t xml:space="preserve">poskytování primární ambulantní péče v oboru zubní lékařství </w:t>
      </w:r>
      <w:r>
        <w:rPr>
          <w:rFonts w:ascii="Arial" w:hAnsi="Arial" w:cs="Arial"/>
          <w:b w:val="0"/>
          <w:bCs w:val="0"/>
          <w:color w:val="auto"/>
          <w:szCs w:val="24"/>
        </w:rPr>
        <w:t>novým nebo navazujícím poskytovatelem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</w:t>
      </w:r>
      <w:r w:rsidRPr="008C67EA">
        <w:rPr>
          <w:rFonts w:ascii="Arial" w:hAnsi="Arial" w:cs="Arial"/>
          <w:b w:val="0"/>
          <w:bCs w:val="0"/>
        </w:rPr>
        <w:t>v příslušné obci po dobu minimálně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color w:val="auto"/>
          <w:szCs w:val="24"/>
        </w:rPr>
        <w:t>5 let od zahájení poskytování zdravotních služeb s tím, že nejzazší termín zahájení poskytování zdravotních služeb je do 31. 12. 2021</w:t>
      </w:r>
      <w:r>
        <w:rPr>
          <w:rFonts w:ascii="Arial" w:hAnsi="Arial" w:cs="Arial"/>
          <w:b w:val="0"/>
          <w:bCs w:val="0"/>
        </w:rPr>
        <w:t>,</w:t>
      </w:r>
    </w:p>
    <w:p w:rsidR="005B678A" w:rsidRPr="00AC5CF5" w:rsidRDefault="005B678A" w:rsidP="005B678A">
      <w:pPr>
        <w:pStyle w:val="Zkladntext"/>
        <w:numPr>
          <w:ilvl w:val="0"/>
          <w:numId w:val="3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   </w:t>
      </w:r>
      <w:r w:rsidRPr="00AC5CF5">
        <w:rPr>
          <w:b w:val="0"/>
        </w:rPr>
        <w:t xml:space="preserve">vrátit na účet uvedený v záhlaví této smlouvy celou částku dotace v případě, že dojde do doby uplynutí doby udržitelnosti dle Čl. 11 smlouvy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likvidací. </w:t>
      </w:r>
    </w:p>
    <w:p w:rsidR="005B678A" w:rsidRDefault="005B678A" w:rsidP="005B678A">
      <w:pPr>
        <w:pStyle w:val="Zkladntext"/>
        <w:autoSpaceDE/>
        <w:autoSpaceDN/>
        <w:adjustRightInd/>
        <w:jc w:val="both"/>
      </w:pPr>
    </w:p>
    <w:p w:rsidR="005B678A" w:rsidRPr="00E67318" w:rsidRDefault="005B678A" w:rsidP="005B678A">
      <w:pPr>
        <w:pStyle w:val="Zkladntext"/>
        <w:autoSpaceDE/>
        <w:autoSpaceDN/>
        <w:adjustRightInd/>
      </w:pPr>
      <w:r w:rsidRPr="00E67318">
        <w:t>Čl. 9</w:t>
      </w:r>
    </w:p>
    <w:p w:rsidR="005B678A" w:rsidRDefault="005B678A" w:rsidP="005B678A">
      <w:pPr>
        <w:pStyle w:val="Zkladntext"/>
        <w:autoSpaceDE/>
        <w:autoSpaceDN/>
        <w:adjustRightInd/>
      </w:pPr>
      <w:r w:rsidRPr="00E67318">
        <w:t>Kontrola</w:t>
      </w:r>
    </w:p>
    <w:p w:rsidR="005B678A" w:rsidRDefault="005B678A" w:rsidP="005B678A">
      <w:pPr>
        <w:pStyle w:val="Zkladntext"/>
        <w:autoSpaceDE/>
        <w:autoSpaceDN/>
        <w:adjustRightInd/>
        <w:jc w:val="both"/>
      </w:pPr>
    </w:p>
    <w:p w:rsidR="005B678A" w:rsidRPr="00E67318" w:rsidRDefault="005B678A" w:rsidP="005B678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5B678A" w:rsidRPr="00E67318" w:rsidRDefault="005B678A" w:rsidP="005B678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5B678A" w:rsidRPr="00E67318" w:rsidRDefault="005B678A" w:rsidP="005B678A">
      <w:pPr>
        <w:pStyle w:val="Zkladntext"/>
        <w:numPr>
          <w:ilvl w:val="0"/>
          <w:numId w:val="6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– písm. </w:t>
      </w:r>
      <w:r>
        <w:rPr>
          <w:b w:val="0"/>
        </w:rPr>
        <w:t>l</w:t>
      </w:r>
      <w:r w:rsidRPr="00E67318">
        <w:rPr>
          <w:b w:val="0"/>
        </w:rPr>
        <w:t xml:space="preserve">) této smlouvy. </w:t>
      </w:r>
    </w:p>
    <w:p w:rsidR="005B678A" w:rsidRPr="00E67318" w:rsidRDefault="005B678A" w:rsidP="005B678A">
      <w:pPr>
        <w:pStyle w:val="Zkladntext"/>
        <w:autoSpaceDE/>
        <w:autoSpaceDN/>
        <w:adjustRightInd/>
        <w:jc w:val="both"/>
        <w:rPr>
          <w:b w:val="0"/>
        </w:rPr>
      </w:pPr>
    </w:p>
    <w:p w:rsidR="005B678A" w:rsidRPr="00E67318" w:rsidRDefault="005B678A" w:rsidP="005B678A">
      <w:pPr>
        <w:pStyle w:val="Zkladntext"/>
        <w:numPr>
          <w:ilvl w:val="0"/>
          <w:numId w:val="6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5B678A" w:rsidRDefault="005B678A" w:rsidP="005B678A">
      <w:pPr>
        <w:pStyle w:val="Zkladntext"/>
        <w:autoSpaceDE/>
        <w:autoSpaceDN/>
        <w:adjustRightInd/>
        <w:jc w:val="both"/>
      </w:pPr>
    </w:p>
    <w:p w:rsidR="005B678A" w:rsidRPr="00E67318" w:rsidRDefault="005B678A" w:rsidP="005B678A">
      <w:pPr>
        <w:pStyle w:val="Zkladntext"/>
        <w:autoSpaceDE/>
        <w:autoSpaceDN/>
        <w:adjustRightInd/>
      </w:pPr>
      <w:r w:rsidRPr="00E67318">
        <w:t>Čl. 10</w:t>
      </w:r>
    </w:p>
    <w:p w:rsidR="005B678A" w:rsidRDefault="005B678A" w:rsidP="005B678A">
      <w:pPr>
        <w:pStyle w:val="Zkladntext"/>
        <w:autoSpaceDE/>
        <w:autoSpaceDN/>
        <w:adjustRightInd/>
      </w:pPr>
      <w:r w:rsidRPr="00E67318">
        <w:t>Publicita</w:t>
      </w:r>
    </w:p>
    <w:p w:rsidR="005B678A" w:rsidRDefault="005B678A" w:rsidP="005B678A">
      <w:pPr>
        <w:pStyle w:val="Zkladntext"/>
        <w:autoSpaceDE/>
        <w:autoSpaceDN/>
        <w:adjustRightInd/>
        <w:jc w:val="both"/>
        <w:rPr>
          <w:szCs w:val="24"/>
        </w:rPr>
      </w:pPr>
    </w:p>
    <w:p w:rsidR="005B678A" w:rsidRPr="00E67318" w:rsidRDefault="005B678A" w:rsidP="005B678A">
      <w:pPr>
        <w:pStyle w:val="Zkladntext"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5B678A" w:rsidRPr="00E67318" w:rsidRDefault="005B678A" w:rsidP="005B678A">
      <w:pPr>
        <w:pStyle w:val="Zkladntext"/>
        <w:autoSpaceDE/>
        <w:autoSpaceDN/>
        <w:adjustRightInd/>
        <w:jc w:val="both"/>
        <w:rPr>
          <w:b w:val="0"/>
        </w:rPr>
      </w:pPr>
    </w:p>
    <w:p w:rsidR="005B678A" w:rsidRDefault="005B678A" w:rsidP="005B678A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5B678A" w:rsidRPr="00CD0146" w:rsidRDefault="005B678A" w:rsidP="005B678A">
      <w:pPr>
        <w:pStyle w:val="odrzka"/>
        <w:numPr>
          <w:ilvl w:val="1"/>
          <w:numId w:val="12"/>
        </w:numPr>
        <w:jc w:val="both"/>
        <w:rPr>
          <w:rFonts w:ascii="Arial" w:hAnsi="Arial" w:cs="Arial"/>
          <w:b w:val="0"/>
          <w:sz w:val="22"/>
          <w:szCs w:val="22"/>
        </w:rPr>
      </w:pPr>
      <w:r w:rsidRPr="00570066">
        <w:rPr>
          <w:rFonts w:ascii="Arial" w:hAnsi="Arial" w:cs="Arial"/>
          <w:b w:val="0"/>
          <w:sz w:val="22"/>
          <w:szCs w:val="22"/>
        </w:rPr>
        <w:t xml:space="preserve">vylepit </w:t>
      </w:r>
      <w:r>
        <w:rPr>
          <w:rFonts w:ascii="Arial" w:hAnsi="Arial" w:cs="Arial"/>
          <w:b w:val="0"/>
          <w:sz w:val="22"/>
          <w:szCs w:val="22"/>
        </w:rPr>
        <w:t xml:space="preserve">v místě realizace projektu </w:t>
      </w:r>
      <w:r w:rsidRPr="00570066">
        <w:rPr>
          <w:rFonts w:ascii="Arial" w:hAnsi="Arial" w:cs="Arial"/>
          <w:b w:val="0"/>
          <w:sz w:val="22"/>
          <w:szCs w:val="22"/>
        </w:rPr>
        <w:t xml:space="preserve">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 xml:space="preserve"> této smlouvy nebo</w:t>
      </w:r>
    </w:p>
    <w:p w:rsidR="005B678A" w:rsidRDefault="005B678A" w:rsidP="005B678A">
      <w:pPr>
        <w:pStyle w:val="odrzka"/>
        <w:numPr>
          <w:ilvl w:val="1"/>
          <w:numId w:val="12"/>
        </w:numPr>
        <w:jc w:val="both"/>
        <w:rPr>
          <w:rFonts w:ascii="Arial" w:hAnsi="Arial" w:cs="Arial"/>
          <w:b w:val="0"/>
          <w:sz w:val="22"/>
          <w:szCs w:val="22"/>
        </w:rPr>
      </w:pPr>
      <w:r w:rsidRPr="00570066">
        <w:rPr>
          <w:rFonts w:ascii="Arial" w:hAnsi="Arial" w:cs="Arial"/>
          <w:b w:val="0"/>
          <w:sz w:val="22"/>
          <w:szCs w:val="22"/>
        </w:rPr>
        <w:t xml:space="preserve">umístit tabulku se </w:t>
      </w:r>
      <w:r w:rsidRPr="004751B0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 xml:space="preserve">Sponzorským vzkazem Kraje Vysočina“ 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.</w:t>
      </w:r>
    </w:p>
    <w:p w:rsidR="005B678A" w:rsidRPr="00AC5CF5" w:rsidRDefault="005B678A" w:rsidP="005B678A">
      <w:pPr>
        <w:pStyle w:val="odrzka"/>
        <w:numPr>
          <w:ilvl w:val="1"/>
          <w:numId w:val="1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tiskových konferencích pořádaných u příležitosti projektu.</w:t>
      </w:r>
    </w:p>
    <w:p w:rsidR="005B678A" w:rsidRPr="002F2DCE" w:rsidRDefault="005B678A" w:rsidP="005B678A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</w:p>
    <w:p w:rsidR="005B678A" w:rsidRPr="001B3E10" w:rsidRDefault="005B678A" w:rsidP="005B678A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 bude probíhat nejméně po dobu konání projektu, a dále v době udržitelnosti stanovené v Čl. 11. </w:t>
      </w:r>
    </w:p>
    <w:p w:rsidR="005B678A" w:rsidRDefault="005B678A" w:rsidP="005B678A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5B678A" w:rsidRPr="00E67318" w:rsidRDefault="005B678A" w:rsidP="005B678A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4) </w:t>
      </w:r>
      <w:r w:rsidRPr="00E67318"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5B678A" w:rsidRDefault="005B678A" w:rsidP="005B678A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5B678A" w:rsidRPr="00E67318" w:rsidRDefault="005B678A" w:rsidP="005B678A">
      <w:pPr>
        <w:pStyle w:val="Zkladntext"/>
        <w:autoSpaceDE/>
        <w:autoSpaceDN/>
        <w:adjustRightInd/>
      </w:pPr>
      <w:r w:rsidRPr="00E67318">
        <w:t>Čl. 11</w:t>
      </w:r>
    </w:p>
    <w:p w:rsidR="005B678A" w:rsidRDefault="005B678A" w:rsidP="005B678A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5B678A" w:rsidRDefault="005B678A" w:rsidP="005B678A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5B678A" w:rsidRPr="000B1368" w:rsidRDefault="005B678A" w:rsidP="005B678A">
      <w:pPr>
        <w:pStyle w:val="Zkladntext"/>
        <w:jc w:val="both"/>
        <w:rPr>
          <w:rFonts w:ascii="Arial" w:hAnsi="Arial" w:cs="Arial"/>
          <w:b w:val="0"/>
          <w:bCs w:val="0"/>
          <w:color w:val="auto"/>
          <w:szCs w:val="24"/>
        </w:rPr>
      </w:pPr>
      <w:r w:rsidRPr="00E67318">
        <w:rPr>
          <w:b w:val="0"/>
        </w:rPr>
        <w:t>Příjemce je povinen</w:t>
      </w:r>
      <w:r>
        <w:rPr>
          <w:b w:val="0"/>
        </w:rPr>
        <w:t xml:space="preserve"> zajistit, že</w:t>
      </w:r>
      <w:r w:rsidRPr="00E67318">
        <w:rPr>
          <w:b w:val="0"/>
        </w:rPr>
        <w:t xml:space="preserve"> po dobu </w:t>
      </w:r>
      <w:r>
        <w:rPr>
          <w:b w:val="0"/>
        </w:rPr>
        <w:t>pěti</w:t>
      </w:r>
      <w:r w:rsidRPr="00E67318">
        <w:rPr>
          <w:b w:val="0"/>
        </w:rPr>
        <w:t xml:space="preserve"> let ode dne nabytí platnosti této smlouvy </w:t>
      </w:r>
      <w:r>
        <w:rPr>
          <w:b w:val="0"/>
        </w:rPr>
        <w:t xml:space="preserve">bude         </w:t>
      </w:r>
      <w:r w:rsidRPr="00E67318">
        <w:rPr>
          <w:b w:val="0"/>
        </w:rPr>
        <w:t xml:space="preserve">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</w:t>
      </w:r>
      <w:r>
        <w:rPr>
          <w:b w:val="0"/>
        </w:rPr>
        <w:t xml:space="preserve"> nakládáno</w:t>
      </w:r>
      <w:r w:rsidRPr="00E67318">
        <w:rPr>
          <w:b w:val="0"/>
        </w:rPr>
        <w:t xml:space="preserve"> v souladu se zaměřením projektu</w:t>
      </w:r>
      <w:r>
        <w:rPr>
          <w:b w:val="0"/>
        </w:rPr>
        <w:t xml:space="preserve"> a</w:t>
      </w:r>
      <w:r w:rsidRPr="00E67318">
        <w:rPr>
          <w:b w:val="0"/>
        </w:rPr>
        <w:t xml:space="preserve"> s péčí řádného hospodáře.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Příjemce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musí zajistit, že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majetek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či jeho část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>podpoře</w:t>
      </w:r>
      <w:r>
        <w:rPr>
          <w:rFonts w:ascii="Arial" w:hAnsi="Arial" w:cs="Arial"/>
          <w:b w:val="0"/>
          <w:bCs w:val="0"/>
          <w:color w:val="auto"/>
          <w:szCs w:val="24"/>
        </w:rPr>
        <w:t>ný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z poskytnuté dotace po dobu pěti let od nabytí platnosti smlouvy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o poskytnutí dotace nebude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>přev</w:t>
      </w:r>
      <w:r>
        <w:rPr>
          <w:rFonts w:ascii="Arial" w:hAnsi="Arial" w:cs="Arial"/>
          <w:b w:val="0"/>
          <w:bCs w:val="0"/>
          <w:color w:val="auto"/>
          <w:szCs w:val="24"/>
        </w:rPr>
        <w:t>eden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na jinou osobu</w:t>
      </w:r>
      <w:r w:rsidRPr="00E048C2">
        <w:rPr>
          <w:rFonts w:ascii="Arial" w:hAnsi="Arial" w:cs="Arial"/>
          <w:b w:val="0"/>
          <w:bCs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(prodej, darování)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bez vědomí a předchozího písemného souhlasu Kraje. </w:t>
      </w:r>
    </w:p>
    <w:p w:rsidR="005B678A" w:rsidRPr="00E67318" w:rsidRDefault="005B678A" w:rsidP="005B678A">
      <w:pPr>
        <w:pStyle w:val="Zkladntext"/>
        <w:autoSpaceDE/>
        <w:autoSpaceDN/>
        <w:adjustRightInd/>
        <w:jc w:val="both"/>
        <w:rPr>
          <w:b w:val="0"/>
        </w:rPr>
      </w:pPr>
    </w:p>
    <w:p w:rsidR="005B678A" w:rsidRDefault="005B678A" w:rsidP="005B678A">
      <w:pPr>
        <w:pStyle w:val="Zkladntext"/>
        <w:autoSpaceDE/>
        <w:autoSpaceDN/>
        <w:adjustRightInd/>
        <w:rPr>
          <w:b w:val="0"/>
        </w:rPr>
      </w:pPr>
    </w:p>
    <w:p w:rsidR="005B678A" w:rsidRPr="00E67318" w:rsidRDefault="005B678A" w:rsidP="005B678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5B678A" w:rsidRPr="00E67318" w:rsidRDefault="005B678A" w:rsidP="005B678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5B678A" w:rsidRDefault="005B678A" w:rsidP="005B678A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5B678A" w:rsidRPr="00E67318" w:rsidRDefault="005B678A" w:rsidP="005B678A">
      <w:pPr>
        <w:pStyle w:val="Zkladntext"/>
        <w:numPr>
          <w:ilvl w:val="0"/>
          <w:numId w:val="11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:rsidR="005B678A" w:rsidRPr="00E67318" w:rsidRDefault="005B678A" w:rsidP="005B678A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5B678A" w:rsidRPr="00E67318" w:rsidRDefault="005B678A" w:rsidP="005B678A">
      <w:pPr>
        <w:pStyle w:val="Zkladntext"/>
        <w:numPr>
          <w:ilvl w:val="0"/>
          <w:numId w:val="11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:rsidR="005B678A" w:rsidRDefault="005B678A" w:rsidP="005B678A">
      <w:pPr>
        <w:pStyle w:val="Zkladntext"/>
        <w:suppressAutoHyphens/>
        <w:autoSpaceDE/>
        <w:autoSpaceDN/>
        <w:adjustRightInd/>
        <w:jc w:val="both"/>
      </w:pPr>
    </w:p>
    <w:p w:rsidR="005B678A" w:rsidRDefault="005B678A" w:rsidP="005B678A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5B678A" w:rsidRDefault="005B678A" w:rsidP="005B678A">
      <w:pPr>
        <w:jc w:val="center"/>
        <w:rPr>
          <w:rFonts w:ascii="Arial" w:hAnsi="Arial" w:cs="Arial"/>
          <w:b/>
          <w:sz w:val="22"/>
        </w:rPr>
      </w:pPr>
    </w:p>
    <w:p w:rsidR="005B678A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B678A" w:rsidRDefault="005B678A" w:rsidP="005B678A">
      <w:pPr>
        <w:ind w:left="540"/>
        <w:jc w:val="both"/>
        <w:rPr>
          <w:rFonts w:ascii="Arial" w:hAnsi="Arial" w:cs="Arial"/>
          <w:sz w:val="22"/>
        </w:rPr>
      </w:pPr>
    </w:p>
    <w:p w:rsidR="005B678A" w:rsidRPr="008D4522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 splní Kraj</w:t>
      </w:r>
      <w:r>
        <w:rPr>
          <w:rFonts w:ascii="Arial" w:hAnsi="Arial" w:cs="Arial"/>
          <w:sz w:val="22"/>
          <w:szCs w:val="22"/>
        </w:rPr>
        <w:t>.</w:t>
      </w: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Pr="001C3F2C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>
        <w:rPr>
          <w:rFonts w:ascii="Arial" w:hAnsi="Arial" w:cs="Arial"/>
          <w:sz w:val="22"/>
        </w:rPr>
        <w:t xml:space="preserve"> Bc. David Talpa, </w:t>
      </w:r>
      <w:r w:rsidRPr="00AC5CF5">
        <w:rPr>
          <w:rFonts w:ascii="Arial" w:hAnsi="Arial" w:cs="Arial"/>
          <w:sz w:val="22"/>
        </w:rPr>
        <w:t>tel: 564 602</w:t>
      </w:r>
      <w:r>
        <w:rPr>
          <w:rFonts w:ascii="Arial" w:hAnsi="Arial" w:cs="Arial"/>
          <w:sz w:val="22"/>
        </w:rPr>
        <w:t> </w:t>
      </w:r>
      <w:r w:rsidRPr="00AC5CF5">
        <w:rPr>
          <w:rFonts w:ascii="Arial" w:hAnsi="Arial" w:cs="Arial"/>
          <w:sz w:val="22"/>
        </w:rPr>
        <w:t>461</w:t>
      </w:r>
      <w:r>
        <w:rPr>
          <w:rFonts w:ascii="Arial" w:hAnsi="Arial" w:cs="Arial"/>
          <w:sz w:val="22"/>
        </w:rPr>
        <w:t>,</w:t>
      </w:r>
      <w:r w:rsidRPr="00AC5CF5">
        <w:rPr>
          <w:rFonts w:ascii="Arial" w:hAnsi="Arial" w:cs="Arial"/>
          <w:sz w:val="22"/>
        </w:rPr>
        <w:t xml:space="preserve"> email:</w:t>
      </w:r>
      <w:r w:rsidRPr="00811D37">
        <w:rPr>
          <w:rFonts w:ascii="Arial" w:hAnsi="Arial" w:cs="Arial"/>
          <w:color w:val="00B0F0"/>
          <w:sz w:val="22"/>
        </w:rPr>
        <w:t xml:space="preserve"> </w:t>
      </w:r>
      <w:hyperlink r:id="rId10" w:history="1">
        <w:r w:rsidRPr="00352E16">
          <w:rPr>
            <w:rStyle w:val="Hypertextovodkaz"/>
            <w:rFonts w:ascii="Arial" w:hAnsi="Arial" w:cs="Arial"/>
            <w:sz w:val="22"/>
          </w:rPr>
          <w:t>talpa.d@kr-vysocina.cz</w:t>
        </w:r>
      </w:hyperlink>
      <w:r>
        <w:rPr>
          <w:rFonts w:ascii="Arial" w:hAnsi="Arial" w:cs="Arial"/>
          <w:sz w:val="22"/>
        </w:rPr>
        <w:t>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této smlouvy je oprávněn provést Kraj jednostranně s tím, že tuto </w:t>
      </w:r>
      <w:r>
        <w:rPr>
          <w:rFonts w:ascii="Arial" w:hAnsi="Arial" w:cs="Arial"/>
          <w:sz w:val="22"/>
        </w:rPr>
        <w:lastRenderedPageBreak/>
        <w:t xml:space="preserve">změnu je povinen oznámit Příjemci. Změny v realizaci projektu, které zásadním způsobem mění jeho zaměření, není možné povolit. 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5B678A" w:rsidRDefault="005B678A" w:rsidP="005B678A">
      <w:pPr>
        <w:jc w:val="both"/>
        <w:rPr>
          <w:rFonts w:ascii="Arial" w:hAnsi="Arial" w:cs="Arial"/>
          <w:sz w:val="22"/>
          <w:szCs w:val="20"/>
        </w:rPr>
      </w:pPr>
    </w:p>
    <w:p w:rsidR="005B678A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5B678A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Pr="00EE36D4" w:rsidRDefault="005B678A" w:rsidP="005B678A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5B678A" w:rsidRPr="003F1ACE" w:rsidRDefault="005B678A" w:rsidP="005B678A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5B678A" w:rsidRPr="00EE36D4" w:rsidRDefault="005B678A" w:rsidP="005B678A">
      <w:pPr>
        <w:ind w:left="540" w:hanging="540"/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pStyle w:val="Odstavec1"/>
        <w:numPr>
          <w:ilvl w:val="0"/>
          <w:numId w:val="7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11D37"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jc w:val="both"/>
        <w:rPr>
          <w:rFonts w:ascii="Arial" w:hAnsi="Arial" w:cs="Arial"/>
          <w:sz w:val="22"/>
        </w:rPr>
      </w:pPr>
    </w:p>
    <w:p w:rsidR="005B678A" w:rsidRDefault="005B678A" w:rsidP="005B678A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5B678A" w:rsidRPr="00A41D39" w:rsidRDefault="005B678A" w:rsidP="005B678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AC5CF5">
        <w:rPr>
          <w:rFonts w:ascii="Arial" w:hAnsi="Arial" w:cs="Arial"/>
          <w:sz w:val="22"/>
        </w:rPr>
        <w:t>Ing. Vladimír Novotný</w:t>
      </w:r>
    </w:p>
    <w:p w:rsidR="005B678A" w:rsidRDefault="005B678A" w:rsidP="005B678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hejtmana</w:t>
      </w:r>
    </w:p>
    <w:p w:rsidR="005B678A" w:rsidRDefault="005B678A" w:rsidP="005B678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5B678A" w:rsidRPr="00990E8B" w:rsidRDefault="005B678A" w:rsidP="005B678A">
      <w:pPr>
        <w:jc w:val="both"/>
        <w:rPr>
          <w:rFonts w:ascii="Arial" w:hAnsi="Arial" w:cs="Arial"/>
        </w:rPr>
      </w:pPr>
    </w:p>
    <w:p w:rsidR="005B678A" w:rsidRPr="00990E8B" w:rsidRDefault="005B678A" w:rsidP="005B678A">
      <w:pPr>
        <w:ind w:left="-180"/>
        <w:jc w:val="both"/>
        <w:rPr>
          <w:rFonts w:ascii="Arial" w:hAnsi="Arial" w:cs="Arial"/>
          <w:szCs w:val="20"/>
        </w:rPr>
      </w:pPr>
    </w:p>
    <w:p w:rsidR="00BF65A4" w:rsidRDefault="00BF65A4"/>
    <w:sectPr w:rsidR="00BF65A4" w:rsidSect="00F22AF6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1A" w:rsidRDefault="00C7701A" w:rsidP="00C62491">
      <w:r>
        <w:separator/>
      </w:r>
    </w:p>
  </w:endnote>
  <w:endnote w:type="continuationSeparator" w:id="0">
    <w:p w:rsidR="00C7701A" w:rsidRDefault="00C7701A" w:rsidP="00C6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C770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C770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C7701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2491">
      <w:rPr>
        <w:noProof/>
      </w:rPr>
      <w:t>7</w:t>
    </w:r>
    <w:r>
      <w:fldChar w:fldCharType="end"/>
    </w:r>
  </w:p>
  <w:p w:rsidR="00827ED2" w:rsidRDefault="00C77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1A" w:rsidRDefault="00C7701A" w:rsidP="00C62491">
      <w:r>
        <w:separator/>
      </w:r>
    </w:p>
  </w:footnote>
  <w:footnote w:type="continuationSeparator" w:id="0">
    <w:p w:rsidR="00C7701A" w:rsidRDefault="00C7701A" w:rsidP="00C6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F06AF"/>
    <w:multiLevelType w:val="hybridMultilevel"/>
    <w:tmpl w:val="4CBAD2D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8A"/>
    <w:rsid w:val="005B678A"/>
    <w:rsid w:val="00BF65A4"/>
    <w:rsid w:val="00C62491"/>
    <w:rsid w:val="00C7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1462-D3B6-4FD5-85F3-4C26681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678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5B6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678A"/>
    <w:rPr>
      <w:rFonts w:ascii="Arial,Bold" w:eastAsia="Times New Roman" w:hAnsi="Arial,Bold" w:cs="Times New Roman"/>
      <w:b/>
      <w:bCs/>
      <w:color w:val="000000"/>
      <w:lang w:eastAsia="cs-CZ"/>
    </w:rPr>
  </w:style>
  <w:style w:type="character" w:customStyle="1" w:styleId="Nadpis4Char">
    <w:name w:val="Nadpis 4 Char"/>
    <w:basedOn w:val="Standardnpsmoodstavce"/>
    <w:link w:val="Nadpis4"/>
    <w:rsid w:val="005B678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B678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B678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5B6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7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B678A"/>
  </w:style>
  <w:style w:type="paragraph" w:styleId="Zkladntext2">
    <w:name w:val="Body Text 2"/>
    <w:basedOn w:val="Normln"/>
    <w:link w:val="Zkladntext2Char"/>
    <w:rsid w:val="005B67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67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B678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5B678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5B6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67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678A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5B678A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5B67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5B678A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5B678A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5B678A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5B678A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lpa.d@kr-vysoci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2400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David Bc.</dc:creator>
  <cp:keywords/>
  <dc:description/>
  <cp:lastModifiedBy>Talpa David Bc.</cp:lastModifiedBy>
  <cp:revision>2</cp:revision>
  <dcterms:created xsi:type="dcterms:W3CDTF">2019-12-10T13:43:00Z</dcterms:created>
  <dcterms:modified xsi:type="dcterms:W3CDTF">2019-12-10T13:44:00Z</dcterms:modified>
</cp:coreProperties>
</file>