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353D" w14:textId="4BEBE85A" w:rsidR="00AA08FB" w:rsidRDefault="00AA08FB" w:rsidP="00AA08F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006643" w14:textId="5923D447" w:rsidR="00AA08FB" w:rsidRDefault="00AA08FB" w:rsidP="00AA08FB">
      <w:pPr>
        <w:pStyle w:val="Nzev"/>
        <w:tabs>
          <w:tab w:val="center" w:pos="4511"/>
          <w:tab w:val="right" w:pos="9023"/>
        </w:tabs>
        <w:jc w:val="right"/>
        <w:rPr>
          <w:rFonts w:ascii="Verdana" w:hAnsi="Verdana" w:cs="Arial"/>
          <w:noProof/>
          <w:color w:val="9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51EFC9F7" w14:textId="1E617A9E" w:rsidR="0031211C" w:rsidRDefault="0031211C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noProof/>
          <w:color w:val="900000"/>
          <w:sz w:val="18"/>
          <w:szCs w:val="18"/>
        </w:rPr>
      </w:pPr>
    </w:p>
    <w:p w14:paraId="1CA9AFCE" w14:textId="77777777" w:rsidR="0031211C" w:rsidRDefault="0031211C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noProof/>
          <w:color w:val="900000"/>
          <w:sz w:val="18"/>
          <w:szCs w:val="18"/>
        </w:rPr>
      </w:pPr>
    </w:p>
    <w:p w14:paraId="4E6B91ED" w14:textId="280BB886" w:rsidR="00E67318" w:rsidRDefault="00A14DB5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60010033" wp14:editId="6795CD02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A0C4A" w14:textId="77777777" w:rsidR="00E67318" w:rsidRDefault="00E67318" w:rsidP="00E67318">
      <w:pPr>
        <w:pStyle w:val="Nzev"/>
        <w:rPr>
          <w:sz w:val="40"/>
          <w:szCs w:val="40"/>
        </w:rPr>
      </w:pPr>
    </w:p>
    <w:p w14:paraId="55462888" w14:textId="77777777" w:rsidR="00E67318" w:rsidRDefault="00E67318" w:rsidP="00E6731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7F8DC557" w14:textId="77777777" w:rsidR="00E67318" w:rsidRDefault="00E67318" w:rsidP="00E67318">
      <w:pPr>
        <w:pStyle w:val="Nzev"/>
        <w:rPr>
          <w:szCs w:val="32"/>
          <w:u w:val="single"/>
        </w:rPr>
      </w:pPr>
    </w:p>
    <w:p w14:paraId="7CD895EF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1BFCF16E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51C6C953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5226501D" w14:textId="77777777" w:rsidR="00E67318" w:rsidRDefault="00E67318" w:rsidP="00E67318">
      <w:pPr>
        <w:pStyle w:val="Nzev"/>
      </w:pPr>
    </w:p>
    <w:p w14:paraId="22DC5602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79DC4CA9" w14:textId="77777777" w:rsidR="00E67318" w:rsidRDefault="00E67318" w:rsidP="00E67318">
      <w:pPr>
        <w:pStyle w:val="Nzev"/>
        <w:jc w:val="both"/>
      </w:pPr>
    </w:p>
    <w:p w14:paraId="1375E99B" w14:textId="66A62114" w:rsidR="00FF697A" w:rsidRDefault="00FF697A" w:rsidP="00FF697A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ROZVOJ PODNIKATELŮ </w:t>
      </w:r>
      <w:r w:rsidRPr="00DE780E">
        <w:rPr>
          <w:rFonts w:ascii="Arial" w:hAnsi="Arial" w:cs="Arial"/>
          <w:sz w:val="40"/>
        </w:rPr>
        <w:t>202</w:t>
      </w:r>
      <w:r w:rsidR="00F2734F">
        <w:rPr>
          <w:rFonts w:ascii="Arial" w:hAnsi="Arial" w:cs="Arial"/>
          <w:sz w:val="40"/>
        </w:rPr>
        <w:t>5</w:t>
      </w:r>
    </w:p>
    <w:p w14:paraId="2D8F9CAD" w14:textId="7E2D70B8" w:rsidR="00FF697A" w:rsidRDefault="00FF697A" w:rsidP="00FF697A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Program na podporu </w:t>
      </w:r>
      <w:r>
        <w:rPr>
          <w:rFonts w:ascii="Arial" w:hAnsi="Arial" w:cs="Arial"/>
          <w:b w:val="0"/>
        </w:rPr>
        <w:t xml:space="preserve">zvýšení konkurenceschopnosti malých podniků </w:t>
      </w:r>
      <w:r w:rsidRPr="00F95129">
        <w:rPr>
          <w:rFonts w:ascii="Arial" w:hAnsi="Arial" w:cs="Arial"/>
          <w:b w:val="0"/>
          <w:szCs w:val="32"/>
        </w:rPr>
        <w:t xml:space="preserve">v </w:t>
      </w:r>
      <w:r>
        <w:rPr>
          <w:rFonts w:ascii="Arial" w:hAnsi="Arial" w:cs="Arial"/>
          <w:b w:val="0"/>
        </w:rPr>
        <w:t>Kraj</w:t>
      </w:r>
      <w:r w:rsidR="000C66CF">
        <w:rPr>
          <w:rFonts w:ascii="Arial" w:hAnsi="Arial" w:cs="Arial"/>
          <w:b w:val="0"/>
        </w:rPr>
        <w:t>i</w:t>
      </w:r>
      <w:r>
        <w:rPr>
          <w:rFonts w:ascii="Arial" w:hAnsi="Arial" w:cs="Arial"/>
          <w:b w:val="0"/>
        </w:rPr>
        <w:t xml:space="preserve"> Vysočina </w:t>
      </w:r>
      <w:r w:rsidR="008028E8">
        <w:rPr>
          <w:rFonts w:ascii="Arial" w:hAnsi="Arial" w:cs="Arial"/>
          <w:b w:val="0"/>
        </w:rPr>
        <w:t>prostřednictvím investic do</w:t>
      </w:r>
      <w:r>
        <w:rPr>
          <w:rFonts w:ascii="Arial" w:hAnsi="Arial" w:cs="Arial"/>
          <w:b w:val="0"/>
        </w:rPr>
        <w:t xml:space="preserve"> </w:t>
      </w:r>
      <w:r w:rsidR="00C921BB">
        <w:rPr>
          <w:rFonts w:ascii="Arial" w:hAnsi="Arial" w:cs="Arial"/>
          <w:b w:val="0"/>
        </w:rPr>
        <w:t>výrobních technologií</w:t>
      </w:r>
    </w:p>
    <w:p w14:paraId="797A699E" w14:textId="77777777" w:rsidR="00E67318" w:rsidRDefault="00E67318" w:rsidP="00E67318">
      <w:pPr>
        <w:pStyle w:val="Nzev"/>
        <w:jc w:val="both"/>
      </w:pPr>
    </w:p>
    <w:p w14:paraId="6832CB41" w14:textId="27C388E4" w:rsidR="00E67318" w:rsidRDefault="00E67318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D34B6F">
        <w:rPr>
          <w:rFonts w:ascii="Arial" w:hAnsi="Arial" w:cs="Arial"/>
          <w:sz w:val="22"/>
        </w:rPr>
        <w:t>1</w:t>
      </w:r>
      <w:r w:rsidR="00FF697A">
        <w:rPr>
          <w:rFonts w:ascii="Arial" w:hAnsi="Arial" w:cs="Arial"/>
          <w:sz w:val="22"/>
        </w:rPr>
        <w:t>8 </w:t>
      </w:r>
      <w:r w:rsidR="00D34B6F">
        <w:rPr>
          <w:rFonts w:ascii="Arial" w:hAnsi="Arial" w:cs="Arial"/>
          <w:sz w:val="22"/>
        </w:rPr>
        <w:t>0</w:t>
      </w:r>
      <w:r w:rsidR="00FF697A">
        <w:rPr>
          <w:rFonts w:ascii="Arial" w:hAnsi="Arial" w:cs="Arial"/>
          <w:sz w:val="22"/>
        </w:rPr>
        <w:t>00 000</w:t>
      </w:r>
      <w:r>
        <w:rPr>
          <w:rFonts w:ascii="Arial" w:hAnsi="Arial" w:cs="Arial"/>
          <w:sz w:val="22"/>
        </w:rPr>
        <w:t xml:space="preserve"> Kč</w:t>
      </w:r>
    </w:p>
    <w:p w14:paraId="7FAC7C5D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</w:p>
    <w:p w14:paraId="172BF060" w14:textId="77777777"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9F4884">
        <w:rPr>
          <w:rFonts w:ascii="Arial" w:hAnsi="Arial" w:cs="Arial"/>
          <w:sz w:val="22"/>
        </w:rPr>
        <w:t xml:space="preserve">Strategii </w:t>
      </w:r>
      <w:r>
        <w:rPr>
          <w:rFonts w:ascii="Arial" w:hAnsi="Arial" w:cs="Arial"/>
          <w:sz w:val="22"/>
        </w:rPr>
        <w:t>rozvoje Kraje Vysočina:</w:t>
      </w:r>
    </w:p>
    <w:p w14:paraId="0BB15EA2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2E881278" w14:textId="77777777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5C0A0E">
        <w:rPr>
          <w:rFonts w:ascii="Arial" w:hAnsi="Arial" w:cs="Arial"/>
          <w:b/>
          <w:sz w:val="22"/>
        </w:rPr>
        <w:t>1</w:t>
      </w:r>
      <w:r w:rsidR="005C0A0E">
        <w:rPr>
          <w:rFonts w:ascii="Arial" w:hAnsi="Arial" w:cs="Arial"/>
          <w:bCs/>
          <w:sz w:val="22"/>
        </w:rPr>
        <w:t>: Konkurenceschopná ekonomika a zaměstnanost</w:t>
      </w:r>
    </w:p>
    <w:p w14:paraId="3539401D" w14:textId="77777777" w:rsidR="00E67318" w:rsidRPr="00CC6577" w:rsidRDefault="00E67318" w:rsidP="00E67318">
      <w:pPr>
        <w:pStyle w:val="Nadpis8"/>
        <w:rPr>
          <w:rFonts w:ascii="Arial" w:hAnsi="Arial" w:cs="Arial"/>
          <w:bCs/>
          <w:i w:val="0"/>
          <w:sz w:val="22"/>
        </w:rPr>
      </w:pPr>
      <w:r w:rsidRPr="00CC6577">
        <w:rPr>
          <w:rFonts w:ascii="Arial" w:hAnsi="Arial" w:cs="Arial"/>
          <w:b/>
          <w:i w:val="0"/>
          <w:sz w:val="22"/>
        </w:rPr>
        <w:t xml:space="preserve">Opatření </w:t>
      </w:r>
      <w:r w:rsidR="005C0A0E">
        <w:rPr>
          <w:rFonts w:ascii="Arial" w:hAnsi="Arial" w:cs="Arial"/>
          <w:b/>
          <w:i w:val="0"/>
          <w:sz w:val="22"/>
        </w:rPr>
        <w:t>1.2</w:t>
      </w:r>
      <w:r w:rsidR="005C0A0E" w:rsidRPr="00CC6577">
        <w:rPr>
          <w:rFonts w:ascii="Arial" w:hAnsi="Arial" w:cs="Arial"/>
          <w:b/>
          <w:bCs/>
          <w:i w:val="0"/>
          <w:sz w:val="22"/>
        </w:rPr>
        <w:t xml:space="preserve">: </w:t>
      </w:r>
      <w:r w:rsidR="005C0A0E">
        <w:rPr>
          <w:rFonts w:ascii="Arial" w:hAnsi="Arial" w:cs="Arial"/>
          <w:bCs/>
          <w:i w:val="0"/>
          <w:sz w:val="22"/>
        </w:rPr>
        <w:t>Konkurenceschopné podnikatelské prostředí</w:t>
      </w:r>
    </w:p>
    <w:p w14:paraId="705D6D0D" w14:textId="77777777" w:rsidR="00E67318" w:rsidRDefault="00E67318" w:rsidP="00E67318">
      <w:pPr>
        <w:rPr>
          <w:rFonts w:ascii="Arial" w:hAnsi="Arial" w:cs="Arial"/>
          <w:bCs/>
          <w:i/>
          <w:color w:val="FF0000"/>
          <w:sz w:val="22"/>
        </w:rPr>
      </w:pPr>
    </w:p>
    <w:p w14:paraId="4B2D87BB" w14:textId="77777777" w:rsidR="00E67318" w:rsidRDefault="00E67318" w:rsidP="001C7223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14:paraId="645418F3" w14:textId="13AFCB6F" w:rsidR="00E67318" w:rsidRDefault="006910DA" w:rsidP="006910DA">
      <w:pPr>
        <w:jc w:val="both"/>
        <w:rPr>
          <w:rFonts w:ascii="Arial" w:hAnsi="Arial" w:cs="Arial"/>
          <w:bCs/>
          <w:sz w:val="22"/>
        </w:rPr>
      </w:pPr>
      <w:r w:rsidRPr="006910DA">
        <w:rPr>
          <w:rFonts w:ascii="Arial" w:hAnsi="Arial" w:cs="Arial"/>
          <w:bCs/>
          <w:sz w:val="22"/>
        </w:rPr>
        <w:t xml:space="preserve">Účelem poskytovaných finančních prostředků je podpořit rozvoj podnikatelských aktivit na území Kraje Vysočina prostřednictvím zvyšování technologické úrovně </w:t>
      </w:r>
      <w:r w:rsidR="006B30D1">
        <w:rPr>
          <w:rFonts w:ascii="Arial" w:hAnsi="Arial" w:cs="Arial"/>
          <w:bCs/>
          <w:sz w:val="22"/>
        </w:rPr>
        <w:t>firem</w:t>
      </w:r>
      <w:r w:rsidR="00CD253A">
        <w:rPr>
          <w:rFonts w:ascii="Arial" w:hAnsi="Arial" w:cs="Arial"/>
          <w:bCs/>
          <w:sz w:val="22"/>
        </w:rPr>
        <w:t>.</w:t>
      </w:r>
      <w:r w:rsidRPr="006910DA">
        <w:rPr>
          <w:rFonts w:ascii="Arial" w:hAnsi="Arial" w:cs="Arial"/>
          <w:bCs/>
          <w:sz w:val="22"/>
        </w:rPr>
        <w:t xml:space="preserve"> Cílem programu je vytvořit příznivější podmínky pro růst podniků</w:t>
      </w:r>
      <w:r w:rsidR="006B30D1">
        <w:rPr>
          <w:rFonts w:ascii="Arial" w:hAnsi="Arial" w:cs="Arial"/>
          <w:bCs/>
          <w:sz w:val="22"/>
        </w:rPr>
        <w:t xml:space="preserve"> a</w:t>
      </w:r>
      <w:r w:rsidRPr="006910DA">
        <w:rPr>
          <w:rFonts w:ascii="Arial" w:hAnsi="Arial" w:cs="Arial"/>
          <w:bCs/>
          <w:sz w:val="22"/>
        </w:rPr>
        <w:t xml:space="preserve"> posílit jejich konkurenceschopnost </w:t>
      </w:r>
      <w:r>
        <w:rPr>
          <w:rFonts w:ascii="Arial" w:hAnsi="Arial" w:cs="Arial"/>
          <w:bCs/>
          <w:sz w:val="22"/>
        </w:rPr>
        <w:t xml:space="preserve">prostřednictvím </w:t>
      </w:r>
      <w:r w:rsidRPr="006910DA">
        <w:rPr>
          <w:rFonts w:ascii="Arial" w:hAnsi="Arial" w:cs="Arial"/>
          <w:bCs/>
          <w:sz w:val="22"/>
        </w:rPr>
        <w:t xml:space="preserve"> realizac</w:t>
      </w:r>
      <w:r>
        <w:rPr>
          <w:rFonts w:ascii="Arial" w:hAnsi="Arial" w:cs="Arial"/>
          <w:bCs/>
          <w:sz w:val="22"/>
        </w:rPr>
        <w:t>e</w:t>
      </w:r>
      <w:r w:rsidRPr="006910DA">
        <w:rPr>
          <w:rFonts w:ascii="Arial" w:hAnsi="Arial" w:cs="Arial"/>
          <w:bCs/>
          <w:sz w:val="22"/>
        </w:rPr>
        <w:t xml:space="preserve"> investičních záměrů zaměřených na modernizaci výrobních technologií. Podpora </w:t>
      </w:r>
      <w:r w:rsidR="00CD253A">
        <w:rPr>
          <w:rFonts w:ascii="Arial" w:hAnsi="Arial" w:cs="Arial"/>
          <w:bCs/>
          <w:sz w:val="22"/>
        </w:rPr>
        <w:t>směřuje</w:t>
      </w:r>
      <w:r w:rsidRPr="006910DA">
        <w:rPr>
          <w:rFonts w:ascii="Arial" w:hAnsi="Arial" w:cs="Arial"/>
          <w:bCs/>
          <w:sz w:val="22"/>
        </w:rPr>
        <w:t xml:space="preserve"> na pořízení nových, energeticky efektivních a technologicky pokročilých strojů a zařízení, které umožňují zvýšení produktivity, automatizaci procesů a snížení provozních nákladů. Jednou z hlavních překážek dalšího rozvoje podniků je totiž zastaralá výrobní infrastruktura, jejíž provoz je finančně i technicky náročný. Program má za cíl tyto bariéry odstranit a podpořit přechod podniků na moderní a udržitelné výrobní kapacity.</w:t>
      </w:r>
    </w:p>
    <w:p w14:paraId="5CF284C6" w14:textId="46A69EA1" w:rsidR="006910DA" w:rsidRDefault="006910DA" w:rsidP="00E67318">
      <w:pPr>
        <w:rPr>
          <w:rFonts w:ascii="Arial" w:hAnsi="Arial" w:cs="Arial"/>
          <w:b/>
          <w:bCs/>
          <w:sz w:val="22"/>
        </w:rPr>
      </w:pPr>
    </w:p>
    <w:p w14:paraId="0120644D" w14:textId="77777777" w:rsidR="00CD253A" w:rsidRDefault="00CD253A" w:rsidP="00E67318">
      <w:pPr>
        <w:rPr>
          <w:rFonts w:ascii="Arial" w:hAnsi="Arial" w:cs="Arial"/>
          <w:b/>
          <w:bCs/>
          <w:sz w:val="22"/>
        </w:rPr>
      </w:pPr>
    </w:p>
    <w:p w14:paraId="094DFDC5" w14:textId="77777777" w:rsidR="00E67318" w:rsidRDefault="00E67318" w:rsidP="00877248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14:paraId="322DFC28" w14:textId="26AF1934" w:rsidR="001C7223" w:rsidRDefault="00E67318" w:rsidP="00877248">
      <w:pPr>
        <w:spacing w:after="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aktivity:</w:t>
      </w:r>
    </w:p>
    <w:p w14:paraId="61A0C005" w14:textId="1667A0F5" w:rsidR="00386E8F" w:rsidRDefault="00386E8F" w:rsidP="00386E8F">
      <w:pPr>
        <w:numPr>
          <w:ilvl w:val="0"/>
          <w:numId w:val="46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</w:t>
      </w:r>
      <w:r>
        <w:rPr>
          <w:rFonts w:ascii="Arial" w:hAnsi="Arial" w:cs="Arial"/>
          <w:sz w:val="22"/>
        </w:rPr>
        <w:t xml:space="preserve">ořízení nových </w:t>
      </w:r>
      <w:r w:rsidR="008028E8">
        <w:rPr>
          <w:rFonts w:ascii="Arial" w:hAnsi="Arial" w:cs="Arial"/>
          <w:sz w:val="22"/>
        </w:rPr>
        <w:t>výrobních technologií</w:t>
      </w:r>
      <w:r>
        <w:rPr>
          <w:rFonts w:ascii="Arial" w:hAnsi="Arial" w:cs="Arial"/>
          <w:sz w:val="22"/>
        </w:rPr>
        <w:t xml:space="preserve"> včetně souvisejících technologických rozvodů</w:t>
      </w:r>
    </w:p>
    <w:p w14:paraId="6EF37CA5" w14:textId="728D4676" w:rsidR="00386E8F" w:rsidRDefault="00386E8F" w:rsidP="00386E8F">
      <w:pPr>
        <w:numPr>
          <w:ilvl w:val="0"/>
          <w:numId w:val="4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technické zhodnocení </w:t>
      </w:r>
      <w:r w:rsidR="008028E8">
        <w:rPr>
          <w:rFonts w:ascii="Arial" w:hAnsi="Arial" w:cs="Arial"/>
          <w:sz w:val="22"/>
        </w:rPr>
        <w:t>výrobních technologií</w:t>
      </w:r>
      <w:r>
        <w:rPr>
          <w:rFonts w:ascii="Arial" w:hAnsi="Arial" w:cs="Arial"/>
          <w:sz w:val="22"/>
        </w:rPr>
        <w:t xml:space="preserve"> včetně souvisejících technologických rozvodů</w:t>
      </w:r>
    </w:p>
    <w:p w14:paraId="0E01B750" w14:textId="44234B4C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190C88E4" w14:textId="1AA7C2A4" w:rsidR="00741EF9" w:rsidRPr="00741EF9" w:rsidRDefault="00741EF9" w:rsidP="00741EF9">
      <w:pPr>
        <w:jc w:val="both"/>
        <w:rPr>
          <w:rFonts w:ascii="Arial" w:hAnsi="Arial" w:cs="Arial"/>
          <w:bCs/>
          <w:sz w:val="22"/>
        </w:rPr>
      </w:pPr>
      <w:r w:rsidRPr="00741EF9">
        <w:rPr>
          <w:rFonts w:ascii="Arial" w:hAnsi="Arial" w:cs="Arial"/>
          <w:bCs/>
          <w:sz w:val="22"/>
        </w:rPr>
        <w:t>Pod pojmem výrobní technologie se rozumí souhrn hlavních i podpůrných technických prostředků využívaných při výrobě, včetně výrobních strojů, zařízení pro manipulaci, skladování, kontrolu a balení výrobků, které přispívají k efektivnímu fungování celého výrobního procesu.</w:t>
      </w:r>
    </w:p>
    <w:p w14:paraId="48169005" w14:textId="77777777" w:rsidR="00741EF9" w:rsidRDefault="00741EF9" w:rsidP="00E67318">
      <w:pPr>
        <w:rPr>
          <w:rFonts w:ascii="Arial" w:hAnsi="Arial" w:cs="Arial"/>
          <w:b/>
          <w:bCs/>
          <w:sz w:val="22"/>
        </w:rPr>
      </w:pPr>
    </w:p>
    <w:p w14:paraId="72E224CB" w14:textId="77777777" w:rsidR="00A02045" w:rsidRDefault="00A02045" w:rsidP="00A02045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iCs/>
          <w:sz w:val="22"/>
        </w:rPr>
        <w:t xml:space="preserve">V rámci </w:t>
      </w:r>
      <w:r>
        <w:rPr>
          <w:rFonts w:ascii="Arial" w:hAnsi="Arial" w:cs="Arial"/>
          <w:sz w:val="22"/>
        </w:rPr>
        <w:t>odvětvové klasifikace CZ-NACE, sekce C (zpracovatelský průmysl) oddíl 10 (Výroba potravinářských výrobků) a oddíl 11 (Výroba nápojů)</w:t>
      </w:r>
      <w:r>
        <w:rPr>
          <w:rFonts w:ascii="Arial" w:hAnsi="Arial" w:cs="Arial"/>
          <w:iCs/>
          <w:sz w:val="22"/>
        </w:rPr>
        <w:t xml:space="preserve"> mohou být podpořeny pouze projekty, jejichž předmětem není </w:t>
      </w:r>
      <w:r>
        <w:rPr>
          <w:rFonts w:ascii="Arial" w:hAnsi="Arial" w:cs="Arial"/>
          <w:sz w:val="22"/>
          <w:szCs w:val="22"/>
        </w:rPr>
        <w:t>výroba a zpracování výrobků spadajících do oblasti Společné zemědělské politiky.</w:t>
      </w:r>
    </w:p>
    <w:p w14:paraId="68AA6A71" w14:textId="77777777" w:rsidR="00A02045" w:rsidRDefault="00A02045" w:rsidP="00E67318">
      <w:pPr>
        <w:rPr>
          <w:rFonts w:ascii="Arial" w:hAnsi="Arial" w:cs="Arial"/>
          <w:b/>
          <w:bCs/>
          <w:sz w:val="22"/>
        </w:rPr>
      </w:pPr>
    </w:p>
    <w:p w14:paraId="7885B30B" w14:textId="3D33538A" w:rsidR="00386E8F" w:rsidRDefault="00E67318" w:rsidP="00877248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14:paraId="3C32A94D" w14:textId="77777777" w:rsidR="00386E8F" w:rsidRDefault="00386E8F" w:rsidP="00386E8F">
      <w:pPr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u w:val="single"/>
        </w:rPr>
        <w:t>Příjemce dotace musí splnit všechny níže uvedené podmínky:</w:t>
      </w:r>
    </w:p>
    <w:p w14:paraId="7E95D5FF" w14:textId="6458422C" w:rsidR="00386E8F" w:rsidRDefault="00386E8F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Podnikatel (právnick</w:t>
      </w:r>
      <w:r w:rsidR="00936732">
        <w:rPr>
          <w:rFonts w:ascii="Arial" w:hAnsi="Arial" w:cs="Arial"/>
          <w:bCs/>
          <w:sz w:val="22"/>
        </w:rPr>
        <w:t>á</w:t>
      </w:r>
      <w:r>
        <w:rPr>
          <w:rFonts w:ascii="Arial" w:hAnsi="Arial" w:cs="Arial"/>
          <w:bCs/>
          <w:sz w:val="22"/>
        </w:rPr>
        <w:t xml:space="preserve"> </w:t>
      </w:r>
      <w:r w:rsidR="00936732">
        <w:rPr>
          <w:rFonts w:ascii="Arial" w:hAnsi="Arial" w:cs="Arial"/>
          <w:bCs/>
          <w:sz w:val="22"/>
        </w:rPr>
        <w:t>nebo</w:t>
      </w:r>
      <w:r>
        <w:rPr>
          <w:rFonts w:ascii="Arial" w:hAnsi="Arial" w:cs="Arial"/>
          <w:bCs/>
          <w:sz w:val="22"/>
        </w:rPr>
        <w:t xml:space="preserve"> fyzick</w:t>
      </w:r>
      <w:r w:rsidR="00936732">
        <w:rPr>
          <w:rFonts w:ascii="Arial" w:hAnsi="Arial" w:cs="Arial"/>
          <w:bCs/>
          <w:sz w:val="22"/>
        </w:rPr>
        <w:t>á</w:t>
      </w:r>
      <w:r>
        <w:rPr>
          <w:rFonts w:ascii="Arial" w:hAnsi="Arial" w:cs="Arial"/>
          <w:bCs/>
          <w:sz w:val="22"/>
        </w:rPr>
        <w:t xml:space="preserve"> osob</w:t>
      </w:r>
      <w:r w:rsidR="00936732">
        <w:rPr>
          <w:rFonts w:ascii="Arial" w:hAnsi="Arial" w:cs="Arial"/>
          <w:bCs/>
          <w:sz w:val="22"/>
        </w:rPr>
        <w:t>a</w:t>
      </w:r>
      <w:r>
        <w:rPr>
          <w:rFonts w:ascii="Arial" w:hAnsi="Arial" w:cs="Arial"/>
          <w:bCs/>
          <w:sz w:val="22"/>
        </w:rPr>
        <w:t xml:space="preserve">) ve smyslu § 420 a násl. zákona č. </w:t>
      </w:r>
      <w:r>
        <w:rPr>
          <w:rFonts w:ascii="Arial" w:hAnsi="Arial" w:cs="Arial"/>
          <w:sz w:val="22"/>
          <w:szCs w:val="22"/>
        </w:rPr>
        <w:t>89/2012 Sb., občanský zákoník působící v oblasti průmyslové výroby (se</w:t>
      </w:r>
      <w:r>
        <w:rPr>
          <w:rFonts w:ascii="Arial" w:hAnsi="Arial" w:cs="Arial"/>
          <w:sz w:val="22"/>
        </w:rPr>
        <w:t xml:space="preserve">kce C - zpracovatelský průmysl) a stavebnictví (sekce F), jejichž projekt je zároveň realizován v rámci činnosti dle odvětvové klasifikace CZ-NACE, sekce C - zpracovatelský průmysl a sekce F </w:t>
      </w:r>
      <w:r>
        <w:rPr>
          <w:rFonts w:ascii="Arial" w:hAnsi="Arial" w:cs="Arial"/>
          <w:sz w:val="22"/>
        </w:rPr>
        <w:br/>
        <w:t xml:space="preserve">- stavebnictví, </w:t>
      </w:r>
    </w:p>
    <w:p w14:paraId="553F8E79" w14:textId="1D0AA80A" w:rsidR="00386E8F" w:rsidRPr="00DE780E" w:rsidRDefault="00386E8F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 w:rsidRPr="00B648D5">
        <w:rPr>
          <w:rFonts w:ascii="Arial" w:hAnsi="Arial" w:cs="Arial"/>
          <w:sz w:val="22"/>
          <w:szCs w:val="22"/>
        </w:rPr>
        <w:t xml:space="preserve">Podnikatel mající sídlo </w:t>
      </w:r>
      <w:r w:rsidR="00BC469E">
        <w:rPr>
          <w:rFonts w:ascii="Arial" w:hAnsi="Arial" w:cs="Arial"/>
          <w:sz w:val="22"/>
          <w:szCs w:val="22"/>
        </w:rPr>
        <w:t>v Kraji Vysočina</w:t>
      </w:r>
      <w:r>
        <w:rPr>
          <w:rFonts w:ascii="Arial" w:hAnsi="Arial" w:cs="Arial"/>
          <w:sz w:val="22"/>
        </w:rPr>
        <w:t>,</w:t>
      </w:r>
    </w:p>
    <w:p w14:paraId="02499519" w14:textId="349E0213" w:rsidR="00386E8F" w:rsidRDefault="00386E8F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Podnikatel, kte</w:t>
      </w:r>
      <w:r w:rsidR="008B5928">
        <w:rPr>
          <w:rFonts w:ascii="Arial" w:hAnsi="Arial" w:cs="Arial"/>
          <w:sz w:val="22"/>
        </w:rPr>
        <w:t>rý</w:t>
      </w:r>
      <w:r>
        <w:rPr>
          <w:rFonts w:ascii="Arial" w:hAnsi="Arial" w:cs="Arial"/>
          <w:sz w:val="22"/>
        </w:rPr>
        <w:t xml:space="preserve"> m</w:t>
      </w:r>
      <w:r w:rsidR="008B5928">
        <w:rPr>
          <w:rFonts w:ascii="Arial" w:hAnsi="Arial" w:cs="Arial"/>
          <w:sz w:val="22"/>
        </w:rPr>
        <w:t>á</w:t>
      </w:r>
      <w:r>
        <w:rPr>
          <w:rFonts w:ascii="Arial" w:hAnsi="Arial" w:cs="Arial"/>
          <w:sz w:val="22"/>
        </w:rPr>
        <w:t xml:space="preserve"> k</w:t>
      </w:r>
      <w:r w:rsidR="00C33C6C">
        <w:rPr>
          <w:rFonts w:ascii="Arial" w:hAnsi="Arial" w:cs="Arial"/>
          <w:sz w:val="22"/>
        </w:rPr>
        <w:t> 30. 9. 2025</w:t>
      </w:r>
      <w:r>
        <w:rPr>
          <w:rFonts w:ascii="Arial" w:hAnsi="Arial" w:cs="Arial"/>
          <w:sz w:val="22"/>
        </w:rPr>
        <w:t xml:space="preserve"> </w:t>
      </w:r>
      <w:r w:rsidR="00C33C6C">
        <w:rPr>
          <w:rFonts w:ascii="Arial" w:hAnsi="Arial" w:cs="Arial"/>
          <w:sz w:val="22"/>
        </w:rPr>
        <w:t xml:space="preserve">méně než </w:t>
      </w:r>
      <w:r>
        <w:rPr>
          <w:rFonts w:ascii="Arial" w:hAnsi="Arial" w:cs="Arial"/>
          <w:sz w:val="22"/>
        </w:rPr>
        <w:t>50 zaměstnanců</w:t>
      </w:r>
      <w:r w:rsidR="00C33C6C">
        <w:rPr>
          <w:rFonts w:ascii="Arial" w:hAnsi="Arial" w:cs="Arial"/>
          <w:sz w:val="22"/>
        </w:rPr>
        <w:t xml:space="preserve"> (</w:t>
      </w:r>
      <w:r w:rsidR="000D64DE">
        <w:rPr>
          <w:rFonts w:ascii="Arial" w:hAnsi="Arial" w:cs="Arial"/>
          <w:sz w:val="22"/>
        </w:rPr>
        <w:t xml:space="preserve">dle </w:t>
      </w:r>
      <w:r w:rsidR="00083655">
        <w:rPr>
          <w:rFonts w:ascii="Arial" w:hAnsi="Arial" w:cs="Arial"/>
          <w:sz w:val="22"/>
        </w:rPr>
        <w:t xml:space="preserve">přepočteného počtu zaměstnanců - </w:t>
      </w:r>
      <w:r w:rsidR="000D64DE">
        <w:rPr>
          <w:rFonts w:ascii="Arial" w:hAnsi="Arial" w:cs="Arial"/>
          <w:sz w:val="22"/>
        </w:rPr>
        <w:t>FTE</w:t>
      </w:r>
      <w:r w:rsidR="00C33C6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, </w:t>
      </w:r>
    </w:p>
    <w:p w14:paraId="256B1BA6" w14:textId="2DBBFDB4" w:rsidR="00DA1828" w:rsidRDefault="00386E8F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Podnikatel, kte</w:t>
      </w:r>
      <w:r w:rsidR="008B5928">
        <w:rPr>
          <w:rFonts w:ascii="Arial" w:hAnsi="Arial" w:cs="Arial"/>
          <w:sz w:val="22"/>
        </w:rPr>
        <w:t>rý</w:t>
      </w:r>
      <w:r>
        <w:rPr>
          <w:rFonts w:ascii="Arial" w:hAnsi="Arial" w:cs="Arial"/>
          <w:sz w:val="22"/>
        </w:rPr>
        <w:t xml:space="preserve"> vznikl nejpozději k 31. 12. </w:t>
      </w:r>
      <w:r w:rsidRPr="00DE780E">
        <w:rPr>
          <w:rFonts w:ascii="Arial" w:hAnsi="Arial" w:cs="Arial"/>
          <w:sz w:val="22"/>
        </w:rPr>
        <w:t>202</w:t>
      </w:r>
      <w:r w:rsidR="005C3233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,</w:t>
      </w:r>
    </w:p>
    <w:p w14:paraId="2989D53D" w14:textId="77777777" w:rsidR="00386E8F" w:rsidRPr="00A76579" w:rsidRDefault="00386E8F" w:rsidP="00386E8F">
      <w:pPr>
        <w:numPr>
          <w:ilvl w:val="0"/>
          <w:numId w:val="47"/>
        </w:numPr>
        <w:spacing w:before="8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 xml:space="preserve">Příjemcem nemůže být fyzická osoba, která podniká na základě živnostenského oprávnění a která je současně v pracovním poměru u jiného zaměstnavatele a zároveň nemá žádné zaměstnance. </w:t>
      </w:r>
    </w:p>
    <w:p w14:paraId="27C65483" w14:textId="77777777" w:rsidR="00E67318" w:rsidRDefault="00E67318" w:rsidP="00E67318">
      <w:pPr>
        <w:rPr>
          <w:rFonts w:ascii="Arial" w:hAnsi="Arial" w:cs="Arial"/>
          <w:bCs/>
          <w:i/>
          <w:color w:val="00B0F0"/>
          <w:sz w:val="22"/>
        </w:rPr>
      </w:pPr>
    </w:p>
    <w:p w14:paraId="49B5F347" w14:textId="53A2CD16" w:rsidR="00491FE0" w:rsidRPr="00685DFC" w:rsidRDefault="00491FE0" w:rsidP="00685DFC">
      <w:pPr>
        <w:jc w:val="both"/>
        <w:rPr>
          <w:rFonts w:ascii="Arial" w:hAnsi="Arial" w:cs="Arial"/>
          <w:b/>
          <w:bCs/>
          <w:sz w:val="22"/>
        </w:rPr>
      </w:pPr>
      <w:r w:rsidRPr="00685DFC">
        <w:rPr>
          <w:rFonts w:ascii="Arial" w:hAnsi="Arial" w:cs="Arial"/>
          <w:b/>
          <w:bCs/>
          <w:sz w:val="22"/>
        </w:rPr>
        <w:t>V rámci tohoto programu bude příjemcům, kteří mohou být příjemci veřejné podpory ve smyslu čl. 107 a násl. Smlouvy o fungo</w:t>
      </w:r>
      <w:r w:rsidR="00685DFC" w:rsidRPr="00685DFC">
        <w:rPr>
          <w:rFonts w:ascii="Arial" w:hAnsi="Arial" w:cs="Arial"/>
          <w:b/>
          <w:bCs/>
          <w:sz w:val="22"/>
        </w:rPr>
        <w:t xml:space="preserve">vání Evropské unie, poskytována </w:t>
      </w:r>
      <w:r w:rsidRPr="00685DFC">
        <w:rPr>
          <w:rFonts w:ascii="Arial" w:hAnsi="Arial" w:cs="Arial"/>
          <w:b/>
          <w:sz w:val="22"/>
          <w:szCs w:val="22"/>
        </w:rPr>
        <w:t>podpora malého rozsahu (de minimis) ve smyslu Nařízení Komise (EU) č. 2023/2831 ze dne  13. 12. 2023 o použití článků 107 a 108 Smlouvy o fungování Evropské unie na podporu de minimis (</w:t>
      </w:r>
      <w:r w:rsidRPr="00685DFC">
        <w:rPr>
          <w:rStyle w:val="Zdraznn"/>
          <w:rFonts w:ascii="Arial" w:hAnsi="Arial" w:cs="Arial"/>
          <w:b/>
          <w:i w:val="0"/>
          <w:sz w:val="22"/>
          <w:szCs w:val="22"/>
          <w:shd w:val="clear" w:color="auto" w:fill="FFFFFF"/>
        </w:rPr>
        <w:t>Úř. věst. L, 2023/2831, 15. 12. 2023)</w:t>
      </w:r>
      <w:r w:rsidR="00685DFC" w:rsidRPr="00685DFC">
        <w:rPr>
          <w:rStyle w:val="Zdraznn"/>
          <w:rFonts w:ascii="Arial" w:hAnsi="Arial" w:cs="Arial"/>
          <w:b/>
          <w:i w:val="0"/>
          <w:sz w:val="22"/>
          <w:szCs w:val="22"/>
          <w:shd w:val="clear" w:color="auto" w:fill="FFFFFF"/>
        </w:rPr>
        <w:t>.</w:t>
      </w:r>
    </w:p>
    <w:p w14:paraId="17363B2F" w14:textId="77777777" w:rsidR="008400A9" w:rsidRPr="00586930" w:rsidRDefault="008400A9" w:rsidP="008400A9">
      <w:pPr>
        <w:spacing w:before="80"/>
        <w:ind w:left="720"/>
        <w:jc w:val="both"/>
        <w:rPr>
          <w:rFonts w:ascii="Arial" w:hAnsi="Arial" w:cs="Arial"/>
          <w:i/>
          <w:iCs/>
          <w:color w:val="00B0F0"/>
          <w:sz w:val="22"/>
        </w:rPr>
      </w:pPr>
    </w:p>
    <w:p w14:paraId="495C575E" w14:textId="35645917" w:rsidR="007616E9" w:rsidRDefault="007616E9" w:rsidP="007616E9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14:paraId="461FBAFE" w14:textId="76908A63" w:rsidR="00C852E8" w:rsidRPr="00DE780E" w:rsidRDefault="007616E9" w:rsidP="007616E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 Vysočina</w:t>
      </w:r>
    </w:p>
    <w:p w14:paraId="4A5589D3" w14:textId="59644F73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4E953E8A" w14:textId="77777777" w:rsidR="00E67318" w:rsidRDefault="00E67318" w:rsidP="001C7223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4E8D1AA2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14:paraId="1643A547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3C2841E6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lastRenderedPageBreak/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14:paraId="6F74FBBA" w14:textId="77777777" w:rsidR="002246CC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14:paraId="75EA1357" w14:textId="77777777" w:rsidR="001564EE" w:rsidRDefault="00F41AE6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 xml:space="preserve">platby daní a poplatků státnímu rozpočtu, </w:t>
      </w:r>
      <w:r w:rsidR="00E67318" w:rsidRPr="00A37328">
        <w:rPr>
          <w:rFonts w:ascii="Arial" w:hAnsi="Arial" w:cs="Arial"/>
          <w:sz w:val="22"/>
        </w:rPr>
        <w:t xml:space="preserve">daň z přidané hodnoty (platí pro plátce DPH, pokud má </w:t>
      </w:r>
      <w:r w:rsidR="00E67318"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</w:t>
      </w:r>
      <w:r w:rsidR="001E7F1F">
        <w:rPr>
          <w:rFonts w:ascii="Arial" w:hAnsi="Arial" w:cs="Arial"/>
          <w:bCs/>
          <w:sz w:val="22"/>
        </w:rPr>
        <w:t> </w:t>
      </w:r>
      <w:r w:rsidR="00E67318" w:rsidRPr="00A37328">
        <w:rPr>
          <w:rFonts w:ascii="Arial" w:hAnsi="Arial" w:cs="Arial"/>
          <w:bCs/>
          <w:sz w:val="22"/>
        </w:rPr>
        <w:t>plné</w:t>
      </w:r>
      <w:r w:rsidR="001E7F1F">
        <w:rPr>
          <w:rFonts w:ascii="Arial" w:hAnsi="Arial" w:cs="Arial"/>
          <w:bCs/>
          <w:sz w:val="22"/>
        </w:rPr>
        <w:t xml:space="preserve"> nebo částečné </w:t>
      </w:r>
      <w:r w:rsidR="00E67318" w:rsidRPr="00A37328">
        <w:rPr>
          <w:rFonts w:ascii="Arial" w:hAnsi="Arial" w:cs="Arial"/>
          <w:bCs/>
          <w:sz w:val="22"/>
        </w:rPr>
        <w:t>výši</w:t>
      </w:r>
      <w:r w:rsidR="00E67318" w:rsidRPr="00D11857">
        <w:rPr>
          <w:rFonts w:ascii="Arial" w:hAnsi="Arial" w:cs="Arial"/>
          <w:sz w:val="22"/>
        </w:rPr>
        <w:t xml:space="preserve">), </w:t>
      </w:r>
      <w:r w:rsidR="00807F27" w:rsidRPr="00A37328">
        <w:rPr>
          <w:rFonts w:ascii="Arial" w:hAnsi="Arial" w:cs="Arial"/>
          <w:sz w:val="22"/>
        </w:rPr>
        <w:t>platby daní a poplatků krajům, obcím a státním fondům,</w:t>
      </w:r>
    </w:p>
    <w:p w14:paraId="2FF4EBB7" w14:textId="77777777" w:rsidR="00E67318" w:rsidRPr="00505CFF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="002246CC" w:rsidRPr="00220815">
        <w:rPr>
          <w:rFonts w:ascii="Arial" w:hAnsi="Arial" w:cs="Arial"/>
          <w:sz w:val="22"/>
        </w:rPr>
        <w:t>,</w:t>
      </w:r>
      <w:r w:rsidR="00E67318" w:rsidRPr="00A30E00">
        <w:rPr>
          <w:rFonts w:ascii="Arial" w:hAnsi="Arial" w:cs="Arial"/>
          <w:sz w:val="22"/>
        </w:rPr>
        <w:t xml:space="preserve">  </w:t>
      </w:r>
    </w:p>
    <w:p w14:paraId="62038FBD" w14:textId="77777777" w:rsidR="002246CC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3DAE31B5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5EB5C3BE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7E234BCD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1E7F1F"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 w:rsidR="001E7F1F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14:paraId="2B1FFA60" w14:textId="77777777" w:rsidR="001564EE" w:rsidRDefault="001564EE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04D4F4F1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78C580A3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192C7B">
        <w:rPr>
          <w:rFonts w:ascii="Arial" w:hAnsi="Arial" w:cs="Arial"/>
          <w:sz w:val="22"/>
        </w:rPr>
        <w:t>,</w:t>
      </w:r>
    </w:p>
    <w:p w14:paraId="4BE4EB2B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 w:rsidR="00192C7B">
        <w:rPr>
          <w:rFonts w:ascii="Arial" w:hAnsi="Arial" w:cs="Arial"/>
          <w:sz w:val="22"/>
        </w:rPr>
        <w:t>,</w:t>
      </w:r>
    </w:p>
    <w:p w14:paraId="281EB780" w14:textId="48CD6849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drobný dlouhodobý hmotný majetek (</w:t>
      </w:r>
      <w:r w:rsidR="00B327D2">
        <w:rPr>
          <w:rFonts w:ascii="Arial" w:hAnsi="Arial" w:cs="Arial"/>
          <w:sz w:val="22"/>
          <w:szCs w:val="22"/>
        </w:rPr>
        <w:t>výrobní technologie</w:t>
      </w:r>
      <w:r>
        <w:rPr>
          <w:rFonts w:ascii="Arial" w:hAnsi="Arial" w:cs="Arial"/>
          <w:sz w:val="22"/>
          <w:szCs w:val="22"/>
        </w:rPr>
        <w:t xml:space="preserve"> s pořizovací hodnotou do 40 tis. Kč)</w:t>
      </w:r>
      <w:r>
        <w:rPr>
          <w:rFonts w:ascii="Arial" w:hAnsi="Arial" w:cs="Arial"/>
          <w:sz w:val="22"/>
        </w:rPr>
        <w:t>,</w:t>
      </w:r>
    </w:p>
    <w:p w14:paraId="3D726C09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nebo technologická část stavby (investice nebo technické zhodnocení),</w:t>
      </w:r>
    </w:p>
    <w:p w14:paraId="69A77A7F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pro architektonickou činnost, skládačka výkresů, kancelářské kopírovací stroje a tiskárny, </w:t>
      </w:r>
      <w:r w:rsidRPr="007066BA">
        <w:rPr>
          <w:rFonts w:ascii="Arial" w:hAnsi="Arial" w:cs="Arial"/>
          <w:sz w:val="22"/>
        </w:rPr>
        <w:t>stroje na výrobu reklamních a upomínkových předmětů</w:t>
      </w:r>
      <w:r>
        <w:rPr>
          <w:rFonts w:ascii="Arial" w:hAnsi="Arial" w:cs="Arial"/>
          <w:sz w:val="22"/>
        </w:rPr>
        <w:t>,</w:t>
      </w:r>
      <w:r w:rsidRPr="007066BA">
        <w:rPr>
          <w:rFonts w:ascii="Arial" w:hAnsi="Arial" w:cs="Arial"/>
          <w:sz w:val="22"/>
        </w:rPr>
        <w:t xml:space="preserve"> </w:t>
      </w:r>
    </w:p>
    <w:p w14:paraId="5913432F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vozíky na nářadí, samostatné úložné boxy na nářadí, lešení a mobilní oplocení,</w:t>
      </w:r>
    </w:p>
    <w:p w14:paraId="5305553D" w14:textId="3E56BF0D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sloužící k  čepování piva, vína, kávovary, </w:t>
      </w:r>
      <w:r w:rsidR="00EF3766">
        <w:rPr>
          <w:rFonts w:ascii="Arial" w:hAnsi="Arial" w:cs="Arial"/>
          <w:sz w:val="22"/>
        </w:rPr>
        <w:t>stroj na točenou zmrzlinu</w:t>
      </w:r>
      <w:r>
        <w:rPr>
          <w:rFonts w:ascii="Arial" w:hAnsi="Arial" w:cs="Arial"/>
          <w:sz w:val="22"/>
        </w:rPr>
        <w:t>,</w:t>
      </w:r>
    </w:p>
    <w:p w14:paraId="0EA3E5F9" w14:textId="6104558E" w:rsidR="00192C7B" w:rsidRPr="007A0CCA" w:rsidRDefault="00192C7B" w:rsidP="007A0CCA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vytápění dílen a provozoven (kotel, akumulační kamna, apod.), pomocné vybavení dílen a provozoven (</w:t>
      </w:r>
      <w:r w:rsidR="0067481E">
        <w:rPr>
          <w:rFonts w:ascii="Arial" w:hAnsi="Arial" w:cs="Arial"/>
          <w:sz w:val="22"/>
        </w:rPr>
        <w:t>pracovní a svařovací stoly</w:t>
      </w:r>
      <w:r>
        <w:rPr>
          <w:rFonts w:ascii="Arial" w:hAnsi="Arial" w:cs="Arial"/>
          <w:sz w:val="22"/>
        </w:rPr>
        <w:t>, svěrák, kovadlina, nábytek apod.),</w:t>
      </w:r>
    </w:p>
    <w:p w14:paraId="40BA28A5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znalecké posudky,</w:t>
      </w:r>
    </w:p>
    <w:p w14:paraId="40B61BB5" w14:textId="7777777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opravy a údržbu strojů a </w:t>
      </w:r>
      <w:r w:rsidR="0053462C">
        <w:rPr>
          <w:rFonts w:ascii="Arial" w:hAnsi="Arial" w:cs="Arial"/>
          <w:sz w:val="22"/>
        </w:rPr>
        <w:t xml:space="preserve">strojních </w:t>
      </w:r>
      <w:r>
        <w:rPr>
          <w:rFonts w:ascii="Arial" w:hAnsi="Arial" w:cs="Arial"/>
          <w:sz w:val="22"/>
        </w:rPr>
        <w:t>zařízení,</w:t>
      </w:r>
    </w:p>
    <w:p w14:paraId="2551B976" w14:textId="77777777" w:rsidR="00192C7B" w:rsidRPr="007A0CCA" w:rsidRDefault="00192C7B" w:rsidP="007A0CCA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leasing, </w:t>
      </w:r>
    </w:p>
    <w:p w14:paraId="4B449B04" w14:textId="3E11E6F3" w:rsidR="00192C7B" w:rsidRPr="008630FE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630FE">
        <w:rPr>
          <w:rFonts w:ascii="Arial" w:hAnsi="Arial" w:cs="Arial"/>
          <w:sz w:val="22"/>
        </w:rPr>
        <w:t>nákup osobních</w:t>
      </w:r>
      <w:r w:rsidR="00D94D35">
        <w:rPr>
          <w:rFonts w:ascii="Arial" w:hAnsi="Arial" w:cs="Arial"/>
          <w:sz w:val="22"/>
        </w:rPr>
        <w:t>,</w:t>
      </w:r>
      <w:r w:rsidRPr="008630FE">
        <w:rPr>
          <w:rFonts w:ascii="Arial" w:hAnsi="Arial" w:cs="Arial"/>
          <w:sz w:val="22"/>
        </w:rPr>
        <w:t xml:space="preserve"> dodávkových</w:t>
      </w:r>
      <w:r w:rsidR="00D94D35">
        <w:rPr>
          <w:rFonts w:ascii="Arial" w:hAnsi="Arial" w:cs="Arial"/>
          <w:sz w:val="22"/>
        </w:rPr>
        <w:t xml:space="preserve"> a</w:t>
      </w:r>
      <w:r w:rsidRPr="008630FE">
        <w:rPr>
          <w:rFonts w:ascii="Arial" w:hAnsi="Arial" w:cs="Arial"/>
          <w:sz w:val="22"/>
        </w:rPr>
        <w:t xml:space="preserve"> nákladních automobilů</w:t>
      </w:r>
      <w:r w:rsidR="008F35DA">
        <w:rPr>
          <w:rFonts w:ascii="Arial" w:hAnsi="Arial" w:cs="Arial"/>
          <w:sz w:val="22"/>
        </w:rPr>
        <w:t>,</w:t>
      </w:r>
      <w:r w:rsidRPr="008630FE">
        <w:rPr>
          <w:rFonts w:ascii="Arial" w:hAnsi="Arial" w:cs="Arial"/>
          <w:sz w:val="22"/>
        </w:rPr>
        <w:t xml:space="preserve"> autobusů, podvalník</w:t>
      </w:r>
      <w:r w:rsidR="00530A10">
        <w:rPr>
          <w:rFonts w:ascii="Arial" w:hAnsi="Arial" w:cs="Arial"/>
          <w:sz w:val="22"/>
        </w:rPr>
        <w:t>ů</w:t>
      </w:r>
      <w:r w:rsidRPr="008630FE">
        <w:rPr>
          <w:rFonts w:ascii="Arial" w:hAnsi="Arial" w:cs="Arial"/>
          <w:sz w:val="22"/>
        </w:rPr>
        <w:t>, přívěs</w:t>
      </w:r>
      <w:r w:rsidR="00530A10">
        <w:rPr>
          <w:rFonts w:ascii="Arial" w:hAnsi="Arial" w:cs="Arial"/>
          <w:sz w:val="22"/>
        </w:rPr>
        <w:t>ů a</w:t>
      </w:r>
      <w:r w:rsidR="00B247CD" w:rsidRPr="008630FE">
        <w:rPr>
          <w:rFonts w:ascii="Arial" w:hAnsi="Arial" w:cs="Arial"/>
          <w:sz w:val="22"/>
        </w:rPr>
        <w:t xml:space="preserve"> </w:t>
      </w:r>
      <w:r w:rsidRPr="008630FE">
        <w:rPr>
          <w:rFonts w:ascii="Arial" w:hAnsi="Arial" w:cs="Arial"/>
          <w:sz w:val="22"/>
        </w:rPr>
        <w:t>vlek</w:t>
      </w:r>
      <w:r w:rsidR="00530A10">
        <w:rPr>
          <w:rFonts w:ascii="Arial" w:hAnsi="Arial" w:cs="Arial"/>
          <w:sz w:val="22"/>
        </w:rPr>
        <w:t>ů</w:t>
      </w:r>
      <w:r w:rsidRPr="008630FE">
        <w:rPr>
          <w:rFonts w:ascii="Arial" w:hAnsi="Arial" w:cs="Arial"/>
          <w:sz w:val="22"/>
        </w:rPr>
        <w:t xml:space="preserve"> za auto, </w:t>
      </w:r>
      <w:r w:rsidR="00C21D1A" w:rsidRPr="008630FE">
        <w:rPr>
          <w:rFonts w:ascii="Arial" w:hAnsi="Arial" w:cs="Arial"/>
          <w:sz w:val="22"/>
        </w:rPr>
        <w:t>nádrž</w:t>
      </w:r>
      <w:r w:rsidR="00530A10">
        <w:rPr>
          <w:rFonts w:ascii="Arial" w:hAnsi="Arial" w:cs="Arial"/>
          <w:sz w:val="22"/>
        </w:rPr>
        <w:t>í</w:t>
      </w:r>
      <w:r w:rsidR="00C21D1A" w:rsidRPr="008630FE">
        <w:rPr>
          <w:rFonts w:ascii="Arial" w:hAnsi="Arial" w:cs="Arial"/>
          <w:sz w:val="22"/>
        </w:rPr>
        <w:t xml:space="preserve"> na pohonné hmoty,</w:t>
      </w:r>
      <w:r w:rsidR="00F80645">
        <w:rPr>
          <w:rFonts w:ascii="Arial" w:hAnsi="Arial" w:cs="Arial"/>
          <w:sz w:val="22"/>
        </w:rPr>
        <w:t xml:space="preserve"> </w:t>
      </w:r>
    </w:p>
    <w:p w14:paraId="21FBB64E" w14:textId="4FD5BAF7" w:rsidR="00192C7B" w:rsidRPr="0057310E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zemědělských strojů</w:t>
      </w:r>
      <w:r w:rsidR="008E1447">
        <w:rPr>
          <w:rFonts w:ascii="Arial" w:hAnsi="Arial" w:cs="Arial"/>
          <w:sz w:val="22"/>
        </w:rPr>
        <w:t xml:space="preserve"> (např. traktorů)</w:t>
      </w:r>
      <w:r>
        <w:rPr>
          <w:rFonts w:ascii="Arial" w:hAnsi="Arial" w:cs="Arial"/>
          <w:sz w:val="22"/>
        </w:rPr>
        <w:t xml:space="preserve"> a </w:t>
      </w:r>
      <w:r w:rsidR="008630FE">
        <w:rPr>
          <w:rFonts w:ascii="Arial" w:hAnsi="Arial" w:cs="Arial"/>
          <w:sz w:val="22"/>
        </w:rPr>
        <w:t xml:space="preserve">strojních </w:t>
      </w:r>
      <w:r>
        <w:rPr>
          <w:rFonts w:ascii="Arial" w:hAnsi="Arial" w:cs="Arial"/>
          <w:sz w:val="22"/>
        </w:rPr>
        <w:t xml:space="preserve">zařízení, </w:t>
      </w:r>
      <w:r w:rsidR="008F35DA">
        <w:rPr>
          <w:rFonts w:ascii="Arial" w:hAnsi="Arial" w:cs="Arial"/>
          <w:sz w:val="22"/>
          <w:szCs w:val="22"/>
        </w:rPr>
        <w:t>zahradní technik</w:t>
      </w:r>
      <w:r w:rsidR="00F80645">
        <w:rPr>
          <w:rFonts w:ascii="Arial" w:hAnsi="Arial" w:cs="Arial"/>
          <w:sz w:val="22"/>
          <w:szCs w:val="22"/>
        </w:rPr>
        <w:t>y</w:t>
      </w:r>
      <w:r w:rsidR="008F35DA">
        <w:rPr>
          <w:rFonts w:ascii="Arial" w:hAnsi="Arial" w:cs="Arial"/>
          <w:sz w:val="22"/>
          <w:szCs w:val="22"/>
        </w:rPr>
        <w:t xml:space="preserve"> (traktůrky na sekání trávy, křovinořezy, vyžínače, sekačky, št</w:t>
      </w:r>
      <w:r w:rsidR="00E03404">
        <w:rPr>
          <w:rFonts w:ascii="Arial" w:hAnsi="Arial" w:cs="Arial"/>
          <w:sz w:val="22"/>
          <w:szCs w:val="22"/>
        </w:rPr>
        <w:t>ě</w:t>
      </w:r>
      <w:r w:rsidR="008F35DA">
        <w:rPr>
          <w:rFonts w:ascii="Arial" w:hAnsi="Arial" w:cs="Arial"/>
          <w:sz w:val="22"/>
          <w:szCs w:val="22"/>
        </w:rPr>
        <w:t>pkovače, apod.)</w:t>
      </w:r>
      <w:r w:rsidR="00F80645">
        <w:rPr>
          <w:rFonts w:ascii="Arial" w:hAnsi="Arial" w:cs="Arial"/>
          <w:sz w:val="22"/>
          <w:szCs w:val="22"/>
        </w:rPr>
        <w:t>,</w:t>
      </w:r>
    </w:p>
    <w:p w14:paraId="508D9D9C" w14:textId="4256A487" w:rsidR="00192C7B" w:rsidRDefault="00192C7B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HW a SW </w:t>
      </w:r>
      <w:r>
        <w:rPr>
          <w:rFonts w:ascii="Arial" w:hAnsi="Arial" w:cs="Arial"/>
          <w:sz w:val="22"/>
        </w:rPr>
        <w:t>n</w:t>
      </w:r>
      <w:r w:rsidR="00BB5756">
        <w:rPr>
          <w:rFonts w:ascii="Arial" w:hAnsi="Arial" w:cs="Arial"/>
          <w:sz w:val="22"/>
        </w:rPr>
        <w:t>etvořící nedílnou součást výrobní technologie</w:t>
      </w:r>
      <w:r w:rsidR="0053462C">
        <w:rPr>
          <w:rFonts w:ascii="Arial" w:hAnsi="Arial" w:cs="Arial"/>
          <w:sz w:val="22"/>
        </w:rPr>
        <w:t>,</w:t>
      </w:r>
      <w:r w:rsidR="00BB5756">
        <w:rPr>
          <w:rFonts w:ascii="Arial" w:hAnsi="Arial" w:cs="Arial"/>
          <w:sz w:val="22"/>
        </w:rPr>
        <w:t xml:space="preserve"> která je předmětem projektu,</w:t>
      </w:r>
    </w:p>
    <w:p w14:paraId="63E44A41" w14:textId="1B5ED756" w:rsidR="0053462C" w:rsidRDefault="0053462C" w:rsidP="00192C7B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použit</w:t>
      </w:r>
      <w:r w:rsidR="00D93923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 xml:space="preserve"> </w:t>
      </w:r>
      <w:r w:rsidR="00FF6E46">
        <w:rPr>
          <w:rFonts w:ascii="Arial" w:hAnsi="Arial" w:cs="Arial"/>
          <w:sz w:val="22"/>
        </w:rPr>
        <w:t>výrobní technologie</w:t>
      </w:r>
      <w:r w:rsidR="008630FE">
        <w:rPr>
          <w:rFonts w:ascii="Arial" w:hAnsi="Arial" w:cs="Arial"/>
          <w:sz w:val="22"/>
        </w:rPr>
        <w:t>.</w:t>
      </w:r>
    </w:p>
    <w:p w14:paraId="48017E9F" w14:textId="77777777" w:rsidR="00192C7B" w:rsidRPr="00554D3C" w:rsidRDefault="00192C7B" w:rsidP="00192C7B">
      <w:pPr>
        <w:spacing w:before="80"/>
        <w:ind w:left="1134"/>
        <w:jc w:val="both"/>
        <w:rPr>
          <w:rFonts w:ascii="Arial" w:hAnsi="Arial" w:cs="Arial"/>
          <w:sz w:val="22"/>
        </w:rPr>
      </w:pPr>
    </w:p>
    <w:p w14:paraId="7C637FE3" w14:textId="77777777" w:rsidR="00E67318" w:rsidRPr="00CC6577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uznatelné náklady patří: </w:t>
      </w:r>
    </w:p>
    <w:p w14:paraId="102E1769" w14:textId="172A3D79" w:rsidR="002246CC" w:rsidRDefault="00DC6F79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stroje, přístroje a zařízení - </w:t>
      </w:r>
      <w:r w:rsidR="00D9551F">
        <w:rPr>
          <w:rFonts w:ascii="Arial" w:hAnsi="Arial" w:cs="Arial"/>
          <w:sz w:val="22"/>
        </w:rPr>
        <w:t>n</w:t>
      </w:r>
      <w:r w:rsidR="0079556F">
        <w:rPr>
          <w:rFonts w:ascii="Arial" w:hAnsi="Arial" w:cs="Arial"/>
          <w:sz w:val="22"/>
        </w:rPr>
        <w:t>ákup nových</w:t>
      </w:r>
      <w:r w:rsidR="002246CC">
        <w:rPr>
          <w:rFonts w:ascii="Arial" w:hAnsi="Arial" w:cs="Arial"/>
          <w:sz w:val="22"/>
        </w:rPr>
        <w:t> </w:t>
      </w:r>
      <w:r w:rsidR="00D9551F">
        <w:rPr>
          <w:rFonts w:ascii="Arial" w:hAnsi="Arial" w:cs="Arial"/>
          <w:sz w:val="22"/>
        </w:rPr>
        <w:t>výrobních technologií</w:t>
      </w:r>
      <w:r w:rsidR="0079556F">
        <w:rPr>
          <w:rFonts w:ascii="Arial" w:hAnsi="Arial" w:cs="Arial"/>
          <w:sz w:val="22"/>
        </w:rPr>
        <w:t xml:space="preserve"> včetně souvisejících technologických rozvodů a HW a SW</w:t>
      </w:r>
      <w:r w:rsidR="002246CC">
        <w:rPr>
          <w:rFonts w:ascii="Arial" w:hAnsi="Arial" w:cs="Arial"/>
          <w:sz w:val="22"/>
        </w:rPr>
        <w:t xml:space="preserve">, </w:t>
      </w:r>
    </w:p>
    <w:p w14:paraId="5344D901" w14:textId="0CC4D3F9" w:rsidR="002246CC" w:rsidRDefault="0079556F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technické zhodnocení </w:t>
      </w:r>
      <w:r w:rsidR="00D9551F">
        <w:rPr>
          <w:rFonts w:ascii="Arial" w:hAnsi="Arial" w:cs="Arial"/>
          <w:sz w:val="22"/>
        </w:rPr>
        <w:t xml:space="preserve">výrobních technologií </w:t>
      </w:r>
      <w:r>
        <w:rPr>
          <w:rFonts w:ascii="Arial" w:hAnsi="Arial" w:cs="Arial"/>
          <w:sz w:val="22"/>
        </w:rPr>
        <w:t>včetně souvisejících technologických rozvodů a HW a SW</w:t>
      </w:r>
      <w:r w:rsidR="002246CC">
        <w:rPr>
          <w:rFonts w:ascii="Arial" w:hAnsi="Arial" w:cs="Arial"/>
          <w:sz w:val="22"/>
        </w:rPr>
        <w:t xml:space="preserve">, </w:t>
      </w:r>
    </w:p>
    <w:p w14:paraId="231A8FA4" w14:textId="41D797F7" w:rsidR="0079556F" w:rsidRPr="00FF6E46" w:rsidRDefault="0079556F" w:rsidP="00FF6E46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dopravu, instalaci a uvedení </w:t>
      </w:r>
      <w:r w:rsidR="00FF6E46">
        <w:rPr>
          <w:rFonts w:ascii="Arial" w:hAnsi="Arial" w:cs="Arial"/>
          <w:sz w:val="22"/>
        </w:rPr>
        <w:t>výrobní technologie</w:t>
      </w:r>
      <w:r>
        <w:rPr>
          <w:rFonts w:ascii="Arial" w:hAnsi="Arial" w:cs="Arial"/>
          <w:sz w:val="22"/>
        </w:rPr>
        <w:t xml:space="preserve"> do provozu (včetně připojení na sítě, odsávání apod.) a zaškolení obsluhy.</w:t>
      </w:r>
    </w:p>
    <w:p w14:paraId="4D053A5A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 w:rsidR="00E3566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č. </w:t>
      </w:r>
      <w:r w:rsidR="00E3566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E35667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skladbě.</w:t>
      </w:r>
    </w:p>
    <w:p w14:paraId="5C9C7C3D" w14:textId="77777777" w:rsidR="00E67318" w:rsidRPr="00183E67" w:rsidRDefault="00E67318" w:rsidP="00E67318">
      <w:pPr>
        <w:ind w:left="720"/>
        <w:rPr>
          <w:rFonts w:ascii="Arial" w:hAnsi="Arial" w:cs="Arial"/>
          <w:i/>
          <w:iCs/>
          <w:sz w:val="22"/>
        </w:rPr>
      </w:pPr>
    </w:p>
    <w:p w14:paraId="7A571F6D" w14:textId="116B253D" w:rsidR="00E67318" w:rsidRDefault="00E67318" w:rsidP="001C7223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9) Kritéria pro hodnocení žádosti</w:t>
      </w:r>
      <w:r w:rsidR="001C7223">
        <w:rPr>
          <w:rFonts w:ascii="Arial" w:hAnsi="Arial" w:cs="Arial"/>
          <w:b/>
          <w:bCs/>
          <w:sz w:val="22"/>
        </w:rPr>
        <w:t>:</w:t>
      </w:r>
    </w:p>
    <w:p w14:paraId="7B5D8EAE" w14:textId="77777777" w:rsidR="00E67318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  <w:r>
        <w:rPr>
          <w:rFonts w:ascii="Arial" w:hAnsi="Arial" w:cs="Arial"/>
          <w:bCs/>
          <w:sz w:val="22"/>
        </w:rPr>
        <w:t xml:space="preserve"> </w:t>
      </w:r>
    </w:p>
    <w:p w14:paraId="67325165" w14:textId="2F69E7DF" w:rsidR="007616E9" w:rsidRPr="00F348EB" w:rsidRDefault="007616E9" w:rsidP="007616E9">
      <w:pPr>
        <w:jc w:val="both"/>
        <w:rPr>
          <w:rFonts w:ascii="Arial" w:hAnsi="Arial" w:cs="Arial"/>
          <w:bCs/>
          <w:sz w:val="22"/>
        </w:rPr>
      </w:pPr>
      <w:r w:rsidRPr="00F348EB">
        <w:rPr>
          <w:rFonts w:ascii="Arial" w:hAnsi="Arial" w:cs="Arial"/>
          <w:bCs/>
          <w:sz w:val="22"/>
        </w:rPr>
        <w:t xml:space="preserve">U žádostí, jež budou v souladu se všemi podmínkami uvedenými ve výzvě, bude provedeno hodnocení dle základních a specifických kritérií </w:t>
      </w:r>
      <w:r>
        <w:rPr>
          <w:rFonts w:ascii="Arial" w:hAnsi="Arial" w:cs="Arial"/>
          <w:bCs/>
          <w:sz w:val="22"/>
        </w:rPr>
        <w:t>uvedených níže. Dle bodového výsledku za všechna kritéria budou žádosti seřazeny a v tomto pořadí budou žádosti doporučeny k poskytnutí podpory do vyčerpání celkových finančních prostředků uvedených v bodě 2) této výzvy.</w:t>
      </w:r>
    </w:p>
    <w:p w14:paraId="10697AEB" w14:textId="77777777" w:rsidR="007616E9" w:rsidRDefault="007616E9" w:rsidP="007616E9">
      <w:pPr>
        <w:spacing w:before="100" w:beforeAutospacing="1" w:after="100" w:afterAutospacing="1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Základní kritéria:</w:t>
      </w:r>
    </w:p>
    <w:p w14:paraId="399D3A13" w14:textId="77777777" w:rsidR="007616E9" w:rsidRPr="0011441A" w:rsidRDefault="007616E9" w:rsidP="007616E9">
      <w:pPr>
        <w:widowControl w:val="0"/>
        <w:numPr>
          <w:ilvl w:val="0"/>
          <w:numId w:val="2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Odůvodnění projektu </w:t>
      </w:r>
      <w:r w:rsidRPr="0011441A">
        <w:rPr>
          <w:rFonts w:ascii="Arial" w:hAnsi="Arial" w:cs="Arial"/>
          <w:b/>
          <w:bCs/>
          <w:sz w:val="22"/>
          <w:szCs w:val="22"/>
        </w:rPr>
        <w:t>(bodové rozpětí 0-2)</w:t>
      </w:r>
    </w:p>
    <w:p w14:paraId="5FC9C74A" w14:textId="77777777" w:rsidR="007616E9" w:rsidRPr="00587FDC" w:rsidRDefault="007616E9" w:rsidP="007616E9">
      <w:pPr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87FDC">
        <w:rPr>
          <w:rFonts w:ascii="Arial" w:hAnsi="Arial" w:cs="Arial"/>
          <w:i/>
          <w:sz w:val="22"/>
          <w:szCs w:val="22"/>
        </w:rPr>
        <w:t>Bude posuzováno, zda je v žádosti dostatečně popsáno</w:t>
      </w:r>
      <w:r>
        <w:rPr>
          <w:rFonts w:ascii="Arial" w:hAnsi="Arial" w:cs="Arial"/>
          <w:i/>
          <w:sz w:val="22"/>
          <w:szCs w:val="22"/>
        </w:rPr>
        <w:t>,</w:t>
      </w:r>
      <w:r w:rsidRPr="00587FDC">
        <w:rPr>
          <w:rFonts w:ascii="Arial" w:hAnsi="Arial" w:cs="Arial"/>
          <w:i/>
          <w:sz w:val="22"/>
          <w:szCs w:val="22"/>
        </w:rPr>
        <w:t xml:space="preserve"> jaký problém projekt řeší, zda ho lze tímto způsobem alespoň částečně eliminovat - viz bod 2 žádosti</w:t>
      </w:r>
    </w:p>
    <w:p w14:paraId="5AEF3A4C" w14:textId="77777777" w:rsidR="007616E9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69C5C57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587FDC">
        <w:rPr>
          <w:rFonts w:ascii="Arial" w:hAnsi="Arial" w:cs="Arial"/>
          <w:iCs/>
          <w:sz w:val="22"/>
          <w:szCs w:val="22"/>
        </w:rPr>
        <w:t>nelze nalézt v žádosti, není dostatečně popsáno, odůvodněno</w:t>
      </w:r>
    </w:p>
    <w:p w14:paraId="578F2A34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1 bod – </w:t>
      </w:r>
      <w:r w:rsidRPr="00587FDC">
        <w:rPr>
          <w:rFonts w:ascii="Arial" w:hAnsi="Arial" w:cs="Arial"/>
          <w:iCs/>
          <w:sz w:val="22"/>
          <w:szCs w:val="22"/>
        </w:rPr>
        <w:t>popsáno jen částečně, s výhradami</w:t>
      </w:r>
    </w:p>
    <w:p w14:paraId="2A52FA5D" w14:textId="77777777" w:rsidR="007616E9" w:rsidRPr="0011441A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2 body – </w:t>
      </w:r>
      <w:r w:rsidRPr="00587FDC">
        <w:rPr>
          <w:rFonts w:ascii="Arial" w:hAnsi="Arial" w:cs="Arial"/>
          <w:iCs/>
          <w:sz w:val="22"/>
          <w:szCs w:val="22"/>
        </w:rPr>
        <w:t>dostatečně popsáno, odůvodněno</w:t>
      </w:r>
    </w:p>
    <w:p w14:paraId="4C5B83B9" w14:textId="77777777" w:rsidR="007616E9" w:rsidRPr="00E37A3B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D9240D" w14:textId="77777777" w:rsidR="007616E9" w:rsidRPr="00587FDC" w:rsidRDefault="007616E9" w:rsidP="007616E9">
      <w:pPr>
        <w:widowControl w:val="0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E37A3B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7A6DB7">
        <w:rPr>
          <w:rFonts w:ascii="Arial" w:hAnsi="Arial" w:cs="Arial"/>
          <w:b/>
          <w:bCs/>
          <w:sz w:val="22"/>
          <w:szCs w:val="22"/>
        </w:rPr>
        <w:t>(bodové rozpětí 0-2)</w:t>
      </w:r>
    </w:p>
    <w:p w14:paraId="3E48EA61" w14:textId="77777777" w:rsidR="007616E9" w:rsidRPr="00587FDC" w:rsidRDefault="007616E9" w:rsidP="007616E9">
      <w:pPr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87FDC">
        <w:rPr>
          <w:rFonts w:ascii="Arial" w:hAnsi="Arial" w:cs="Arial"/>
          <w:i/>
          <w:sz w:val="22"/>
          <w:szCs w:val="22"/>
        </w:rPr>
        <w:t xml:space="preserve">Bude posuzováno, zda je z projektu dostatečně jasné, co chce žadatel </w:t>
      </w:r>
      <w:r>
        <w:rPr>
          <w:rFonts w:ascii="Arial" w:hAnsi="Arial" w:cs="Arial"/>
          <w:i/>
          <w:sz w:val="22"/>
          <w:szCs w:val="22"/>
        </w:rPr>
        <w:t xml:space="preserve">konkrétně </w:t>
      </w:r>
      <w:r w:rsidRPr="00587FDC">
        <w:rPr>
          <w:rFonts w:ascii="Arial" w:hAnsi="Arial" w:cs="Arial"/>
          <w:i/>
          <w:sz w:val="22"/>
          <w:szCs w:val="22"/>
        </w:rPr>
        <w:t>dělat a v jakém rozsahu; dále zda jsou navržené aktivity nezbytné pro realizaci projektu a zda jsou vhodné pro dosažení plánovaných cílů projektu -  viz bod 3 žádosti</w:t>
      </w:r>
    </w:p>
    <w:p w14:paraId="0E545532" w14:textId="77777777" w:rsidR="007616E9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551D5B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587FDC">
        <w:rPr>
          <w:rFonts w:ascii="Arial" w:hAnsi="Arial" w:cs="Arial"/>
          <w:iCs/>
          <w:sz w:val="22"/>
          <w:szCs w:val="22"/>
        </w:rPr>
        <w:t xml:space="preserve">nelze nalézt v žádosti, </w:t>
      </w:r>
      <w:r>
        <w:rPr>
          <w:rFonts w:ascii="Arial" w:hAnsi="Arial" w:cs="Arial"/>
          <w:iCs/>
          <w:sz w:val="22"/>
          <w:szCs w:val="22"/>
        </w:rPr>
        <w:t>nejasné aktivity a jejich rozsah</w:t>
      </w:r>
    </w:p>
    <w:p w14:paraId="6053FCC1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1 bod – </w:t>
      </w:r>
      <w:r w:rsidRPr="00587FDC">
        <w:rPr>
          <w:rFonts w:ascii="Arial" w:hAnsi="Arial" w:cs="Arial"/>
          <w:iCs/>
          <w:sz w:val="22"/>
          <w:szCs w:val="22"/>
        </w:rPr>
        <w:t>popsáno jen částečně, s výhradami</w:t>
      </w:r>
    </w:p>
    <w:p w14:paraId="11146A02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2 body – </w:t>
      </w:r>
      <w:r w:rsidRPr="00587FDC">
        <w:rPr>
          <w:rFonts w:ascii="Arial" w:hAnsi="Arial" w:cs="Arial"/>
          <w:iCs/>
          <w:sz w:val="22"/>
          <w:szCs w:val="22"/>
        </w:rPr>
        <w:t>dostatečně popsáno, odůvodněno</w:t>
      </w:r>
    </w:p>
    <w:p w14:paraId="573385CC" w14:textId="77777777" w:rsidR="007616E9" w:rsidRPr="0011441A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EA0D05A" w14:textId="77777777" w:rsidR="007616E9" w:rsidRPr="00587FDC" w:rsidRDefault="007616E9" w:rsidP="007616E9">
      <w:pPr>
        <w:widowControl w:val="0"/>
        <w:numPr>
          <w:ilvl w:val="0"/>
          <w:numId w:val="2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Přínos projektu pro cílové skupiny </w:t>
      </w:r>
      <w:r w:rsidRPr="0011441A">
        <w:rPr>
          <w:rFonts w:ascii="Arial" w:hAnsi="Arial" w:cs="Arial"/>
          <w:b/>
          <w:bCs/>
          <w:sz w:val="22"/>
          <w:szCs w:val="22"/>
        </w:rPr>
        <w:t>(bodové rozpětí 0-2)</w:t>
      </w:r>
    </w:p>
    <w:p w14:paraId="2A660675" w14:textId="77777777" w:rsidR="007616E9" w:rsidRPr="00587FDC" w:rsidRDefault="007616E9" w:rsidP="007616E9">
      <w:pPr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87FDC">
        <w:rPr>
          <w:rFonts w:ascii="Arial" w:hAnsi="Arial" w:cs="Arial"/>
          <w:i/>
          <w:sz w:val="22"/>
          <w:szCs w:val="22"/>
        </w:rPr>
        <w:t xml:space="preserve">Bude posuzováno, zda jsou cílové skupiny zřetelně a </w:t>
      </w:r>
      <w:r>
        <w:rPr>
          <w:rFonts w:ascii="Arial" w:hAnsi="Arial" w:cs="Arial"/>
          <w:i/>
          <w:sz w:val="22"/>
          <w:szCs w:val="22"/>
        </w:rPr>
        <w:t>kompletně</w:t>
      </w:r>
      <w:r w:rsidRPr="00587FDC">
        <w:rPr>
          <w:rFonts w:ascii="Arial" w:hAnsi="Arial" w:cs="Arial"/>
          <w:i/>
          <w:sz w:val="22"/>
          <w:szCs w:val="22"/>
        </w:rPr>
        <w:t xml:space="preserve"> definovány; zda má pro jejich činnost projekt skutečný přínos a jak velký - viz bod 4 žádosti </w:t>
      </w:r>
    </w:p>
    <w:p w14:paraId="2712706D" w14:textId="77777777" w:rsidR="007616E9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96FC8BD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587FDC">
        <w:rPr>
          <w:rFonts w:ascii="Arial" w:hAnsi="Arial" w:cs="Arial"/>
          <w:iCs/>
          <w:sz w:val="22"/>
          <w:szCs w:val="22"/>
        </w:rPr>
        <w:t>nelze nalézt v žádosti, není dostatečně popsáno</w:t>
      </w:r>
      <w:r>
        <w:rPr>
          <w:rFonts w:ascii="Arial" w:hAnsi="Arial" w:cs="Arial"/>
          <w:iCs/>
          <w:sz w:val="22"/>
          <w:szCs w:val="22"/>
        </w:rPr>
        <w:t>,</w:t>
      </w:r>
      <w:r w:rsidRPr="00587FD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bez uvedení přínosu</w:t>
      </w:r>
    </w:p>
    <w:p w14:paraId="2074A48C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1 bod – </w:t>
      </w:r>
      <w:r w:rsidRPr="00587FDC">
        <w:rPr>
          <w:rFonts w:ascii="Arial" w:hAnsi="Arial" w:cs="Arial"/>
          <w:iCs/>
          <w:sz w:val="22"/>
          <w:szCs w:val="22"/>
        </w:rPr>
        <w:t>popsán</w:t>
      </w:r>
      <w:r>
        <w:rPr>
          <w:rFonts w:ascii="Arial" w:hAnsi="Arial" w:cs="Arial"/>
          <w:iCs/>
          <w:sz w:val="22"/>
          <w:szCs w:val="22"/>
        </w:rPr>
        <w:t>o</w:t>
      </w:r>
      <w:r w:rsidRPr="00587FDC">
        <w:rPr>
          <w:rFonts w:ascii="Arial" w:hAnsi="Arial" w:cs="Arial"/>
          <w:iCs/>
          <w:sz w:val="22"/>
          <w:szCs w:val="22"/>
        </w:rPr>
        <w:t xml:space="preserve"> jen částečně, s</w:t>
      </w:r>
      <w:r>
        <w:rPr>
          <w:rFonts w:ascii="Arial" w:hAnsi="Arial" w:cs="Arial"/>
          <w:iCs/>
          <w:sz w:val="22"/>
          <w:szCs w:val="22"/>
        </w:rPr>
        <w:t> </w:t>
      </w:r>
      <w:r w:rsidRPr="00587FDC">
        <w:rPr>
          <w:rFonts w:ascii="Arial" w:hAnsi="Arial" w:cs="Arial"/>
          <w:iCs/>
          <w:sz w:val="22"/>
          <w:szCs w:val="22"/>
        </w:rPr>
        <w:t>výhradami</w:t>
      </w:r>
      <w:r>
        <w:rPr>
          <w:rFonts w:ascii="Arial" w:hAnsi="Arial" w:cs="Arial"/>
          <w:iCs/>
          <w:sz w:val="22"/>
          <w:szCs w:val="22"/>
        </w:rPr>
        <w:t>, ne zcela jasný přínos</w:t>
      </w:r>
    </w:p>
    <w:p w14:paraId="35D956F1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2 body – </w:t>
      </w:r>
      <w:r w:rsidRPr="00587FDC">
        <w:rPr>
          <w:rFonts w:ascii="Arial" w:hAnsi="Arial" w:cs="Arial"/>
          <w:iCs/>
          <w:sz w:val="22"/>
          <w:szCs w:val="22"/>
        </w:rPr>
        <w:t>dostatečně popsán</w:t>
      </w:r>
      <w:r>
        <w:rPr>
          <w:rFonts w:ascii="Arial" w:hAnsi="Arial" w:cs="Arial"/>
          <w:iCs/>
          <w:sz w:val="22"/>
          <w:szCs w:val="22"/>
        </w:rPr>
        <w:t>o</w:t>
      </w:r>
      <w:r w:rsidRPr="00587FDC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včetně konkrétního přínosu</w:t>
      </w:r>
    </w:p>
    <w:p w14:paraId="6DE92B59" w14:textId="77777777" w:rsidR="007616E9" w:rsidRPr="0011441A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530E055" w14:textId="77777777" w:rsidR="007616E9" w:rsidRPr="00587FDC" w:rsidRDefault="007616E9" w:rsidP="007616E9">
      <w:pPr>
        <w:widowControl w:val="0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11441A">
        <w:rPr>
          <w:rFonts w:ascii="Arial" w:hAnsi="Arial" w:cs="Arial"/>
          <w:b/>
          <w:bCs/>
          <w:sz w:val="22"/>
          <w:szCs w:val="22"/>
        </w:rPr>
        <w:t>(bodové rozpětí 0-2)</w:t>
      </w:r>
    </w:p>
    <w:p w14:paraId="5F1ADF0A" w14:textId="77777777" w:rsidR="007616E9" w:rsidRPr="00587FDC" w:rsidRDefault="007616E9" w:rsidP="007616E9">
      <w:pPr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87FDC">
        <w:rPr>
          <w:rFonts w:ascii="Arial" w:hAnsi="Arial" w:cs="Arial"/>
          <w:i/>
          <w:sz w:val="22"/>
          <w:szCs w:val="22"/>
        </w:rPr>
        <w:lastRenderedPageBreak/>
        <w:t xml:space="preserve">Bude posuzováno, zda je daný časový harmonogram uveden, nakolik je konkrétní, zda je vhodný a reálný pro realizaci projektu; zda není zbytečně dlouhý, ani velmi krátký; zda jsou uvedeny hlavní fáze realizace z časového hlediska; zda projekt není v rozporu se lhůtou stanovenou ve </w:t>
      </w:r>
      <w:r>
        <w:rPr>
          <w:rFonts w:ascii="Arial" w:hAnsi="Arial" w:cs="Arial"/>
          <w:i/>
          <w:sz w:val="22"/>
          <w:szCs w:val="22"/>
        </w:rPr>
        <w:t>V</w:t>
      </w:r>
      <w:r w:rsidRPr="00587FDC">
        <w:rPr>
          <w:rFonts w:ascii="Arial" w:hAnsi="Arial" w:cs="Arial"/>
          <w:i/>
          <w:sz w:val="22"/>
          <w:szCs w:val="22"/>
        </w:rPr>
        <w:t>ýzvě - viz bod 5 žádosti</w:t>
      </w:r>
    </w:p>
    <w:p w14:paraId="24EB6B62" w14:textId="77777777" w:rsidR="007616E9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8365E4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 w:rsidRPr="00587FDC">
        <w:rPr>
          <w:rFonts w:ascii="Arial" w:hAnsi="Arial" w:cs="Arial"/>
          <w:iCs/>
          <w:sz w:val="22"/>
          <w:szCs w:val="22"/>
        </w:rPr>
        <w:t xml:space="preserve">nelze nalézt v žádosti, </w:t>
      </w:r>
      <w:r>
        <w:rPr>
          <w:rFonts w:ascii="Arial" w:hAnsi="Arial" w:cs="Arial"/>
          <w:iCs/>
          <w:sz w:val="22"/>
          <w:szCs w:val="22"/>
        </w:rPr>
        <w:t>harmonogram se jeví jako nereálný</w:t>
      </w:r>
    </w:p>
    <w:p w14:paraId="29E8CD1F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1 bod – </w:t>
      </w:r>
      <w:r w:rsidRPr="00587FDC">
        <w:rPr>
          <w:rFonts w:ascii="Arial" w:hAnsi="Arial" w:cs="Arial"/>
          <w:iCs/>
          <w:sz w:val="22"/>
          <w:szCs w:val="22"/>
        </w:rPr>
        <w:t>popsán jen částečně, s výhradami</w:t>
      </w:r>
    </w:p>
    <w:p w14:paraId="6311EA50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sz w:val="22"/>
          <w:szCs w:val="22"/>
        </w:rPr>
        <w:t xml:space="preserve">optimální a </w:t>
      </w:r>
      <w:r>
        <w:rPr>
          <w:rFonts w:ascii="Arial" w:hAnsi="Arial" w:cs="Arial"/>
          <w:iCs/>
          <w:sz w:val="22"/>
          <w:szCs w:val="22"/>
        </w:rPr>
        <w:t>konkrétní časový harmonogram</w:t>
      </w:r>
    </w:p>
    <w:p w14:paraId="4156E6EA" w14:textId="77777777" w:rsidR="007616E9" w:rsidRPr="0011441A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DE56F68" w14:textId="77777777" w:rsidR="007616E9" w:rsidRPr="00587FDC" w:rsidRDefault="007616E9" w:rsidP="007616E9">
      <w:pPr>
        <w:widowControl w:val="0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Schopnost žadatele projekt zrealizovat </w:t>
      </w:r>
      <w:r w:rsidRPr="0011441A">
        <w:rPr>
          <w:rFonts w:ascii="Arial" w:hAnsi="Arial" w:cs="Arial"/>
          <w:b/>
          <w:bCs/>
          <w:sz w:val="22"/>
          <w:szCs w:val="22"/>
        </w:rPr>
        <w:t>(bodové rozpětí 0-2)</w:t>
      </w:r>
    </w:p>
    <w:p w14:paraId="25EFBECD" w14:textId="77777777" w:rsidR="007616E9" w:rsidRPr="00587FDC" w:rsidRDefault="007616E9" w:rsidP="007616E9">
      <w:pPr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87FDC">
        <w:rPr>
          <w:rFonts w:ascii="Arial" w:hAnsi="Arial" w:cs="Arial"/>
          <w:i/>
          <w:sz w:val="22"/>
          <w:szCs w:val="22"/>
        </w:rPr>
        <w:t xml:space="preserve">Bude posuzováno, zda má žadatel zkušenosti s realizací podobných typů projektů; jakým způsobem dojde k výběru dodavatele, pokud nebude projekt realizovat vlastními silami; zda odpovídá velikost projektu schopnostem žadatele; zda je schopen žadatel zvládnout jeho následnou udržitelnost - viz bod 6 žádosti </w:t>
      </w:r>
    </w:p>
    <w:p w14:paraId="79778607" w14:textId="77777777" w:rsidR="007616E9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95DA649" w14:textId="77777777" w:rsidR="007616E9" w:rsidRPr="00587FDC" w:rsidRDefault="007616E9" w:rsidP="007616E9">
      <w:pPr>
        <w:ind w:left="1418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sz w:val="22"/>
          <w:szCs w:val="22"/>
        </w:rPr>
        <w:t>žadatel nemá zkušenosti s realizací podobných typů projektů; existují pochybnosti, zda je žadatel schopen realizaci projektu zajistit včetně udržitelnosti</w:t>
      </w:r>
    </w:p>
    <w:p w14:paraId="18C14684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iCs/>
          <w:sz w:val="22"/>
          <w:szCs w:val="22"/>
        </w:rPr>
        <w:t>žadatel má jen částečné zkušenosti</w:t>
      </w:r>
    </w:p>
    <w:p w14:paraId="49BB0381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žadatel se zkušenostmi s realizací podobných typů projektů</w:t>
      </w:r>
    </w:p>
    <w:p w14:paraId="268245A1" w14:textId="77777777" w:rsidR="007616E9" w:rsidRPr="0011441A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EB5FC30" w14:textId="77777777" w:rsidR="007616E9" w:rsidRPr="00587FDC" w:rsidRDefault="007616E9" w:rsidP="007616E9">
      <w:pPr>
        <w:widowControl w:val="0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Reálný a transparentní rozpočet nákladů projektu </w:t>
      </w:r>
      <w:r w:rsidRPr="00E37A3B">
        <w:rPr>
          <w:rFonts w:ascii="Arial" w:hAnsi="Arial" w:cs="Arial"/>
          <w:b/>
          <w:bCs/>
          <w:sz w:val="22"/>
          <w:szCs w:val="22"/>
        </w:rPr>
        <w:t>(bodové rozpětí 0-2)</w:t>
      </w:r>
    </w:p>
    <w:p w14:paraId="5698C14F" w14:textId="77777777" w:rsidR="007616E9" w:rsidRPr="0011441A" w:rsidRDefault="007616E9" w:rsidP="007616E9">
      <w:pPr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87FDC">
        <w:rPr>
          <w:rFonts w:ascii="Arial" w:hAnsi="Arial" w:cs="Arial"/>
          <w:i/>
          <w:sz w:val="22"/>
          <w:szCs w:val="22"/>
        </w:rPr>
        <w:t>Bude posuzováno, zda ze žádosti vyplývá, jakým způsobem žadatel stanovil náklady projektu; zda jsou náklady zdůvodněny v textu nebo v jiném dokladu; odpovídají cenám v místě a čase obvyklým; jsou přiměřené; nejsou nadhodnoceny nebo podhodnoceny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87FDC">
        <w:rPr>
          <w:rFonts w:ascii="Arial" w:hAnsi="Arial" w:cs="Arial"/>
          <w:i/>
          <w:sz w:val="22"/>
          <w:szCs w:val="22"/>
        </w:rPr>
        <w:t>– viz rozpočet projektu + případné přílohy</w:t>
      </w:r>
    </w:p>
    <w:p w14:paraId="3D3CE7EA" w14:textId="77777777" w:rsidR="007616E9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499CB48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sz w:val="22"/>
          <w:szCs w:val="22"/>
        </w:rPr>
        <w:t>rozpočet je nepřiměřený, není jasné, jak k daným částkám žadatel došel</w:t>
      </w:r>
    </w:p>
    <w:p w14:paraId="7B1869BC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1 bod – </w:t>
      </w:r>
      <w:r w:rsidRPr="00587FDC">
        <w:rPr>
          <w:rFonts w:ascii="Arial" w:hAnsi="Arial" w:cs="Arial"/>
          <w:iCs/>
          <w:sz w:val="22"/>
          <w:szCs w:val="22"/>
        </w:rPr>
        <w:t>popsán jen částečně, s výhradami</w:t>
      </w:r>
    </w:p>
    <w:p w14:paraId="729D56AB" w14:textId="77777777" w:rsidR="007616E9" w:rsidRPr="00587FDC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587FDC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rozpočet je reálný, podložený konkrétními podklady</w:t>
      </w:r>
    </w:p>
    <w:p w14:paraId="1912C440" w14:textId="77777777" w:rsidR="007616E9" w:rsidRPr="0011441A" w:rsidRDefault="007616E9" w:rsidP="007616E9">
      <w:pPr>
        <w:jc w:val="both"/>
        <w:rPr>
          <w:rFonts w:ascii="Arial" w:hAnsi="Arial" w:cs="Arial"/>
          <w:sz w:val="22"/>
          <w:szCs w:val="22"/>
        </w:rPr>
      </w:pPr>
    </w:p>
    <w:p w14:paraId="7FFF94E7" w14:textId="77777777" w:rsidR="007616E9" w:rsidRPr="00E37A3B" w:rsidRDefault="007616E9" w:rsidP="007616E9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Úroveň zpracování projektu </w:t>
      </w:r>
      <w:r w:rsidRPr="00E37A3B">
        <w:rPr>
          <w:rFonts w:ascii="Arial" w:hAnsi="Arial" w:cs="Arial"/>
          <w:b/>
          <w:bCs/>
          <w:sz w:val="22"/>
          <w:szCs w:val="22"/>
        </w:rPr>
        <w:t>(bodové rozpětí 0-2)</w:t>
      </w:r>
    </w:p>
    <w:p w14:paraId="0B0050F7" w14:textId="77777777" w:rsidR="007616E9" w:rsidRPr="00587FDC" w:rsidRDefault="007616E9" w:rsidP="007616E9">
      <w:pPr>
        <w:spacing w:before="100" w:beforeAutospacing="1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87FDC">
        <w:rPr>
          <w:rFonts w:ascii="Arial" w:hAnsi="Arial" w:cs="Arial"/>
          <w:i/>
          <w:sz w:val="22"/>
          <w:szCs w:val="22"/>
        </w:rPr>
        <w:t xml:space="preserve">V rámci tohoto kritéria bude posuzováno, zda se žadatel vyjadřuje jasně a srozumitelně; vyplnění jednotlivých bodů žádosti je logicky provázané a dostatečné pro posuzování; číslování a řazení požadovaných dokladů je logické; nejsou dokládány nadbytečnosti – viz celá žádost </w:t>
      </w:r>
    </w:p>
    <w:p w14:paraId="262ECEB3" w14:textId="77777777" w:rsidR="007616E9" w:rsidRDefault="007616E9" w:rsidP="007616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CBC80FE" w14:textId="77777777" w:rsidR="007616E9" w:rsidRPr="0011441A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0 bodů – </w:t>
      </w:r>
      <w:r>
        <w:rPr>
          <w:rFonts w:ascii="Arial" w:hAnsi="Arial" w:cs="Arial"/>
          <w:iCs/>
          <w:sz w:val="22"/>
          <w:szCs w:val="22"/>
        </w:rPr>
        <w:t>informace  v žádosti jsou zmatečné, neúplné</w:t>
      </w:r>
    </w:p>
    <w:p w14:paraId="16AD738E" w14:textId="77777777" w:rsidR="007616E9" w:rsidRPr="0011441A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1 bod – </w:t>
      </w:r>
      <w:r>
        <w:rPr>
          <w:rFonts w:ascii="Arial" w:hAnsi="Arial" w:cs="Arial"/>
          <w:iCs/>
          <w:sz w:val="22"/>
          <w:szCs w:val="22"/>
        </w:rPr>
        <w:t>informace jsou nepřesné, uváděné v jiných bodech žádosti</w:t>
      </w:r>
    </w:p>
    <w:p w14:paraId="1736DBFD" w14:textId="77777777" w:rsidR="007616E9" w:rsidRPr="0011441A" w:rsidRDefault="007616E9" w:rsidP="007616E9">
      <w:pPr>
        <w:ind w:left="720" w:firstLine="698"/>
        <w:jc w:val="both"/>
        <w:rPr>
          <w:rFonts w:ascii="Arial" w:hAnsi="Arial" w:cs="Arial"/>
          <w:sz w:val="22"/>
          <w:szCs w:val="22"/>
        </w:rPr>
      </w:pPr>
      <w:r w:rsidRPr="0011441A">
        <w:rPr>
          <w:rFonts w:ascii="Arial" w:hAnsi="Arial" w:cs="Arial"/>
          <w:sz w:val="22"/>
          <w:szCs w:val="22"/>
        </w:rPr>
        <w:t xml:space="preserve">2 body – </w:t>
      </w:r>
      <w:r>
        <w:rPr>
          <w:rFonts w:ascii="Arial" w:hAnsi="Arial" w:cs="Arial"/>
          <w:iCs/>
          <w:sz w:val="22"/>
          <w:szCs w:val="22"/>
        </w:rPr>
        <w:t>jasně a srozumitelně formulovaná žádost</w:t>
      </w:r>
    </w:p>
    <w:p w14:paraId="2EA244BD" w14:textId="0B5578A0" w:rsidR="007616E9" w:rsidRPr="005B3789" w:rsidRDefault="007616E9" w:rsidP="007616E9">
      <w:pPr>
        <w:spacing w:before="100" w:beforeAutospacing="1" w:after="100" w:afterAutospacing="1"/>
        <w:jc w:val="both"/>
        <w:rPr>
          <w:rFonts w:ascii="Arial" w:hAnsi="Arial" w:cs="Arial"/>
          <w:sz w:val="22"/>
          <w:u w:val="single"/>
        </w:rPr>
      </w:pPr>
      <w:r w:rsidRPr="005B3789">
        <w:rPr>
          <w:rFonts w:ascii="Arial" w:hAnsi="Arial" w:cs="Arial"/>
          <w:sz w:val="22"/>
          <w:u w:val="single"/>
        </w:rPr>
        <w:t>Specifická kritéria:</w:t>
      </w:r>
      <w:r w:rsidR="005B3789" w:rsidRPr="005B3789">
        <w:rPr>
          <w:rStyle w:val="Znakapoznpodarou"/>
          <w:rFonts w:ascii="Arial" w:hAnsi="Arial" w:cs="Arial"/>
          <w:sz w:val="22"/>
        </w:rPr>
        <w:footnoteReference w:id="1"/>
      </w:r>
    </w:p>
    <w:p w14:paraId="2233D99C" w14:textId="2EB111A8" w:rsidR="007616E9" w:rsidRPr="00DE5C65" w:rsidRDefault="00317349" w:rsidP="00DE5C65">
      <w:pPr>
        <w:numPr>
          <w:ilvl w:val="0"/>
          <w:numId w:val="26"/>
        </w:numPr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  <w:szCs w:val="22"/>
        </w:rPr>
        <w:t>Přínos pro t</w:t>
      </w:r>
      <w:r w:rsidR="0094280E" w:rsidRPr="0094280E">
        <w:rPr>
          <w:rFonts w:ascii="Arial" w:hAnsi="Arial" w:cs="Arial"/>
          <w:bCs/>
          <w:sz w:val="22"/>
          <w:szCs w:val="22"/>
        </w:rPr>
        <w:t>echnologick</w:t>
      </w:r>
      <w:r>
        <w:rPr>
          <w:rFonts w:ascii="Arial" w:hAnsi="Arial" w:cs="Arial"/>
          <w:bCs/>
          <w:sz w:val="22"/>
          <w:szCs w:val="22"/>
        </w:rPr>
        <w:t>ou</w:t>
      </w:r>
      <w:r w:rsidR="0094280E" w:rsidRPr="0094280E">
        <w:rPr>
          <w:rFonts w:ascii="Arial" w:hAnsi="Arial" w:cs="Arial"/>
          <w:bCs/>
          <w:sz w:val="22"/>
          <w:szCs w:val="22"/>
        </w:rPr>
        <w:t xml:space="preserve"> úroveň a modernizac</w:t>
      </w:r>
      <w:r>
        <w:rPr>
          <w:rFonts w:ascii="Arial" w:hAnsi="Arial" w:cs="Arial"/>
          <w:bCs/>
          <w:sz w:val="22"/>
          <w:szCs w:val="22"/>
        </w:rPr>
        <w:t>i</w:t>
      </w:r>
      <w:r w:rsidR="0094280E" w:rsidRPr="0094280E">
        <w:rPr>
          <w:rFonts w:ascii="Arial" w:hAnsi="Arial" w:cs="Arial"/>
          <w:bCs/>
          <w:sz w:val="22"/>
          <w:szCs w:val="22"/>
        </w:rPr>
        <w:t xml:space="preserve"> výroby</w:t>
      </w:r>
      <w:r>
        <w:rPr>
          <w:rFonts w:ascii="Arial" w:hAnsi="Arial" w:cs="Arial"/>
          <w:bCs/>
          <w:sz w:val="22"/>
          <w:szCs w:val="22"/>
        </w:rPr>
        <w:t xml:space="preserve"> firmy</w:t>
      </w:r>
      <w:r w:rsidR="0094280E">
        <w:rPr>
          <w:b/>
          <w:bCs/>
          <w:sz w:val="27"/>
          <w:szCs w:val="27"/>
        </w:rPr>
        <w:t xml:space="preserve"> </w:t>
      </w:r>
      <w:r w:rsidR="007616E9">
        <w:rPr>
          <w:rFonts w:ascii="Arial" w:hAnsi="Arial" w:cs="Arial"/>
          <w:b/>
          <w:bCs/>
          <w:sz w:val="22"/>
        </w:rPr>
        <w:t>(bodové rozpětí 0-</w:t>
      </w:r>
      <w:r w:rsidR="009F4994">
        <w:rPr>
          <w:rFonts w:ascii="Arial" w:hAnsi="Arial" w:cs="Arial"/>
          <w:b/>
          <w:bCs/>
          <w:sz w:val="22"/>
        </w:rPr>
        <w:t>7</w:t>
      </w:r>
      <w:r w:rsidR="007616E9">
        <w:rPr>
          <w:rFonts w:ascii="Arial" w:hAnsi="Arial" w:cs="Arial"/>
          <w:b/>
          <w:bCs/>
          <w:sz w:val="22"/>
        </w:rPr>
        <w:t>)</w:t>
      </w:r>
    </w:p>
    <w:p w14:paraId="59FF2FF9" w14:textId="77777777" w:rsidR="00DE5C65" w:rsidRPr="00772999" w:rsidRDefault="00DE5C65" w:rsidP="00DE5C65">
      <w:pPr>
        <w:ind w:left="714"/>
        <w:jc w:val="both"/>
        <w:rPr>
          <w:rFonts w:ascii="Arial" w:hAnsi="Arial" w:cs="Arial"/>
          <w:sz w:val="22"/>
        </w:rPr>
      </w:pPr>
    </w:p>
    <w:p w14:paraId="77E50BA4" w14:textId="634351AF" w:rsidR="006C72EE" w:rsidRPr="006C72EE" w:rsidRDefault="006C72EE" w:rsidP="00F817BC">
      <w:pPr>
        <w:ind w:left="2268" w:hanging="850"/>
        <w:jc w:val="both"/>
        <w:rPr>
          <w:rFonts w:ascii="Arial" w:hAnsi="Arial" w:cs="Arial"/>
          <w:sz w:val="22"/>
          <w:szCs w:val="22"/>
        </w:rPr>
      </w:pPr>
      <w:r w:rsidRPr="006C72EE">
        <w:rPr>
          <w:rFonts w:ascii="Arial" w:hAnsi="Arial" w:cs="Arial"/>
          <w:sz w:val="22"/>
          <w:szCs w:val="22"/>
        </w:rPr>
        <w:lastRenderedPageBreak/>
        <w:t>0 bodů – základní mechanický stroj - tradiční stroje bez elektronického řízení (např. základní obráběcí stroje, lisy, frézky) s vysokým podílem manuální práce</w:t>
      </w:r>
    </w:p>
    <w:p w14:paraId="28FC80A6" w14:textId="47B9653C" w:rsidR="006C72EE" w:rsidRPr="006C72EE" w:rsidRDefault="006C72EE" w:rsidP="00F817BC">
      <w:pPr>
        <w:ind w:left="2268" w:hanging="850"/>
        <w:jc w:val="both"/>
        <w:rPr>
          <w:rFonts w:ascii="Arial" w:hAnsi="Arial" w:cs="Arial"/>
          <w:sz w:val="22"/>
          <w:szCs w:val="22"/>
        </w:rPr>
      </w:pPr>
      <w:r w:rsidRPr="006C72EE">
        <w:rPr>
          <w:rFonts w:ascii="Arial" w:hAnsi="Arial" w:cs="Arial"/>
          <w:sz w:val="22"/>
          <w:szCs w:val="22"/>
        </w:rPr>
        <w:t xml:space="preserve">3 body -  stroje s elektronickým řízením - </w:t>
      </w:r>
      <w:r w:rsidR="009F4994">
        <w:rPr>
          <w:rFonts w:ascii="Arial" w:hAnsi="Arial" w:cs="Arial"/>
          <w:sz w:val="22"/>
          <w:szCs w:val="22"/>
        </w:rPr>
        <w:t>s</w:t>
      </w:r>
      <w:r w:rsidRPr="006C72EE">
        <w:rPr>
          <w:rFonts w:ascii="Arial" w:hAnsi="Arial" w:cs="Arial"/>
          <w:sz w:val="22"/>
          <w:szCs w:val="22"/>
        </w:rPr>
        <w:t>troje vybavené základními elektronickými ovládacími prvky (např. CNC stroje s jednoduchým programováním) s částečnou automatizac</w:t>
      </w:r>
      <w:r w:rsidR="00C92308">
        <w:rPr>
          <w:rFonts w:ascii="Arial" w:hAnsi="Arial" w:cs="Arial"/>
          <w:sz w:val="22"/>
          <w:szCs w:val="22"/>
        </w:rPr>
        <w:t>í</w:t>
      </w:r>
      <w:r w:rsidRPr="006C72EE">
        <w:rPr>
          <w:rFonts w:ascii="Arial" w:hAnsi="Arial" w:cs="Arial"/>
          <w:sz w:val="22"/>
          <w:szCs w:val="22"/>
        </w:rPr>
        <w:t xml:space="preserve"> některých funkcí</w:t>
      </w:r>
    </w:p>
    <w:p w14:paraId="79E033B2" w14:textId="29F964E0" w:rsidR="006C72EE" w:rsidRPr="006C72EE" w:rsidRDefault="006C72EE" w:rsidP="00F817BC">
      <w:pPr>
        <w:ind w:left="2268" w:hanging="850"/>
        <w:jc w:val="both"/>
        <w:rPr>
          <w:rFonts w:ascii="Arial" w:hAnsi="Arial" w:cs="Arial"/>
          <w:sz w:val="22"/>
          <w:szCs w:val="22"/>
        </w:rPr>
      </w:pPr>
      <w:r w:rsidRPr="006C72EE">
        <w:rPr>
          <w:rFonts w:ascii="Arial" w:hAnsi="Arial" w:cs="Arial"/>
          <w:sz w:val="22"/>
          <w:szCs w:val="22"/>
        </w:rPr>
        <w:t>5 bodů – integrované automatizované stroje - stroje s pokročilým řízením, senzorikou a možností integrace do výrobní linky (např. robotické paže, automatické podavače materiálu) s minimální manuálním zásahem</w:t>
      </w:r>
    </w:p>
    <w:p w14:paraId="5792C2A4" w14:textId="119537A3" w:rsidR="007616E9" w:rsidRDefault="006C72EE" w:rsidP="00F817BC">
      <w:pPr>
        <w:ind w:left="2268" w:hanging="850"/>
        <w:jc w:val="both"/>
        <w:rPr>
          <w:rFonts w:ascii="Arial" w:hAnsi="Arial" w:cs="Arial"/>
          <w:sz w:val="22"/>
          <w:szCs w:val="22"/>
        </w:rPr>
      </w:pPr>
      <w:r w:rsidRPr="006C72EE">
        <w:rPr>
          <w:rFonts w:ascii="Arial" w:hAnsi="Arial" w:cs="Arial"/>
          <w:sz w:val="22"/>
          <w:szCs w:val="22"/>
        </w:rPr>
        <w:t xml:space="preserve">7 bodů – inteligentní stroje s adaptivními funkcemi - </w:t>
      </w:r>
      <w:r w:rsidR="009F4994">
        <w:rPr>
          <w:rFonts w:ascii="Arial" w:hAnsi="Arial" w:cs="Arial"/>
          <w:sz w:val="22"/>
          <w:szCs w:val="22"/>
        </w:rPr>
        <w:t>s</w:t>
      </w:r>
      <w:r w:rsidRPr="006C72EE">
        <w:rPr>
          <w:rFonts w:ascii="Arial" w:hAnsi="Arial" w:cs="Arial"/>
          <w:sz w:val="22"/>
          <w:szCs w:val="22"/>
        </w:rPr>
        <w:t xml:space="preserve">troje využívající </w:t>
      </w:r>
      <w:r w:rsidR="00F817BC">
        <w:rPr>
          <w:rFonts w:ascii="Arial" w:hAnsi="Arial" w:cs="Arial"/>
          <w:sz w:val="22"/>
          <w:szCs w:val="22"/>
        </w:rPr>
        <w:t xml:space="preserve">umělou </w:t>
      </w:r>
      <w:r w:rsidRPr="006C72EE">
        <w:rPr>
          <w:rFonts w:ascii="Arial" w:hAnsi="Arial" w:cs="Arial"/>
          <w:sz w:val="22"/>
          <w:szCs w:val="22"/>
        </w:rPr>
        <w:t>inteligenci, strojové učení nebo propojení s IoT (Internet věcí)</w:t>
      </w:r>
    </w:p>
    <w:p w14:paraId="24843551" w14:textId="77777777" w:rsidR="00DE5C65" w:rsidRPr="000C3315" w:rsidRDefault="00DE5C65" w:rsidP="00F817BC">
      <w:pPr>
        <w:ind w:left="2268" w:hanging="850"/>
        <w:jc w:val="both"/>
        <w:rPr>
          <w:rFonts w:ascii="Arial" w:hAnsi="Arial" w:cs="Arial"/>
          <w:sz w:val="22"/>
          <w:szCs w:val="22"/>
        </w:rPr>
      </w:pPr>
    </w:p>
    <w:p w14:paraId="73399611" w14:textId="4CD8A638" w:rsidR="003873DE" w:rsidRPr="00DE5C65" w:rsidRDefault="003873DE" w:rsidP="00DE5C65">
      <w:pPr>
        <w:numPr>
          <w:ilvl w:val="0"/>
          <w:numId w:val="26"/>
        </w:numPr>
        <w:ind w:left="714" w:hanging="357"/>
        <w:jc w:val="both"/>
        <w:rPr>
          <w:rFonts w:ascii="Arial" w:hAnsi="Arial" w:cs="Arial"/>
          <w:sz w:val="22"/>
        </w:rPr>
      </w:pPr>
      <w:r w:rsidRPr="009F4994">
        <w:rPr>
          <w:rFonts w:ascii="Arial" w:hAnsi="Arial" w:cs="Arial"/>
          <w:bCs/>
          <w:sz w:val="22"/>
          <w:szCs w:val="22"/>
        </w:rPr>
        <w:t xml:space="preserve">Typ pořizované technologie </w:t>
      </w:r>
      <w:r w:rsidRPr="009F4994">
        <w:rPr>
          <w:rFonts w:ascii="Arial" w:hAnsi="Arial" w:cs="Arial"/>
          <w:b/>
          <w:bCs/>
          <w:sz w:val="22"/>
        </w:rPr>
        <w:t>(bodové rozpětí 0-</w:t>
      </w:r>
      <w:r w:rsidR="00D33C94" w:rsidRPr="009F4994">
        <w:rPr>
          <w:rFonts w:ascii="Arial" w:hAnsi="Arial" w:cs="Arial"/>
          <w:b/>
          <w:bCs/>
          <w:sz w:val="22"/>
        </w:rPr>
        <w:t>5</w:t>
      </w:r>
      <w:r w:rsidRPr="009F4994">
        <w:rPr>
          <w:rFonts w:ascii="Arial" w:hAnsi="Arial" w:cs="Arial"/>
          <w:b/>
          <w:bCs/>
          <w:sz w:val="22"/>
        </w:rPr>
        <w:t>)</w:t>
      </w:r>
    </w:p>
    <w:p w14:paraId="2E6D8238" w14:textId="77777777" w:rsidR="00DE5C65" w:rsidRPr="009F4994" w:rsidRDefault="00DE5C65" w:rsidP="00DE5C65">
      <w:pPr>
        <w:ind w:left="714"/>
        <w:jc w:val="both"/>
        <w:rPr>
          <w:rFonts w:ascii="Arial" w:hAnsi="Arial" w:cs="Arial"/>
          <w:sz w:val="22"/>
        </w:rPr>
      </w:pPr>
    </w:p>
    <w:p w14:paraId="033EF507" w14:textId="1042D861" w:rsidR="003873DE" w:rsidRPr="009F4994" w:rsidRDefault="003873DE" w:rsidP="0005400E">
      <w:pPr>
        <w:ind w:left="2410" w:hanging="992"/>
        <w:jc w:val="both"/>
        <w:rPr>
          <w:rFonts w:ascii="Arial" w:hAnsi="Arial" w:cs="Arial"/>
          <w:sz w:val="22"/>
          <w:szCs w:val="22"/>
        </w:rPr>
      </w:pPr>
      <w:r w:rsidRPr="009F4994">
        <w:rPr>
          <w:rFonts w:ascii="Arial" w:hAnsi="Arial" w:cs="Arial"/>
          <w:sz w:val="22"/>
          <w:szCs w:val="22"/>
        </w:rPr>
        <w:t>0 bodů – pomocné technologie - např. skladovací, manipulační, bal</w:t>
      </w:r>
      <w:r w:rsidR="0005400E" w:rsidRPr="009F4994">
        <w:rPr>
          <w:rFonts w:ascii="Arial" w:hAnsi="Arial" w:cs="Arial"/>
          <w:sz w:val="22"/>
          <w:szCs w:val="22"/>
        </w:rPr>
        <w:t>í</w:t>
      </w:r>
      <w:r w:rsidRPr="009F4994">
        <w:rPr>
          <w:rFonts w:ascii="Arial" w:hAnsi="Arial" w:cs="Arial"/>
          <w:sz w:val="22"/>
          <w:szCs w:val="22"/>
        </w:rPr>
        <w:t>cí</w:t>
      </w:r>
      <w:r w:rsidR="0005400E" w:rsidRPr="009F4994">
        <w:rPr>
          <w:rFonts w:ascii="Arial" w:hAnsi="Arial" w:cs="Arial"/>
          <w:sz w:val="22"/>
          <w:szCs w:val="22"/>
        </w:rPr>
        <w:t>, měřící</w:t>
      </w:r>
      <w:r w:rsidRPr="009F4994">
        <w:rPr>
          <w:rFonts w:ascii="Arial" w:hAnsi="Arial" w:cs="Arial"/>
          <w:sz w:val="22"/>
          <w:szCs w:val="22"/>
        </w:rPr>
        <w:t xml:space="preserve"> zařízení </w:t>
      </w:r>
    </w:p>
    <w:p w14:paraId="1202B7E0" w14:textId="0C96F94C" w:rsidR="009F4994" w:rsidRDefault="00D33C94" w:rsidP="00DE5C65">
      <w:pPr>
        <w:ind w:left="720" w:firstLine="697"/>
        <w:jc w:val="both"/>
        <w:rPr>
          <w:rFonts w:ascii="Arial" w:hAnsi="Arial" w:cs="Arial"/>
          <w:sz w:val="22"/>
          <w:szCs w:val="22"/>
        </w:rPr>
      </w:pPr>
      <w:r w:rsidRPr="009F4994">
        <w:rPr>
          <w:rFonts w:ascii="Arial" w:hAnsi="Arial" w:cs="Arial"/>
          <w:sz w:val="22"/>
          <w:szCs w:val="22"/>
        </w:rPr>
        <w:t>5</w:t>
      </w:r>
      <w:r w:rsidR="003873DE" w:rsidRPr="009F4994">
        <w:rPr>
          <w:rFonts w:ascii="Arial" w:hAnsi="Arial" w:cs="Arial"/>
          <w:sz w:val="22"/>
          <w:szCs w:val="22"/>
        </w:rPr>
        <w:t xml:space="preserve"> bodů – výrobní technologie - stroje zapojené</w:t>
      </w:r>
      <w:r w:rsidR="0005400E" w:rsidRPr="009F4994">
        <w:rPr>
          <w:rFonts w:ascii="Arial" w:hAnsi="Arial" w:cs="Arial"/>
          <w:sz w:val="22"/>
          <w:szCs w:val="22"/>
        </w:rPr>
        <w:t xml:space="preserve"> přímo</w:t>
      </w:r>
      <w:r w:rsidR="003873DE" w:rsidRPr="009F4994">
        <w:rPr>
          <w:rFonts w:ascii="Arial" w:hAnsi="Arial" w:cs="Arial"/>
          <w:sz w:val="22"/>
          <w:szCs w:val="22"/>
        </w:rPr>
        <w:t xml:space="preserve"> do výroby</w:t>
      </w:r>
    </w:p>
    <w:p w14:paraId="16E69FB8" w14:textId="12DD1DDC" w:rsidR="009F4994" w:rsidRDefault="009F4994" w:rsidP="009F4994">
      <w:pPr>
        <w:ind w:left="720" w:firstLine="696"/>
        <w:jc w:val="both"/>
        <w:rPr>
          <w:rFonts w:ascii="Arial" w:hAnsi="Arial" w:cs="Arial"/>
          <w:sz w:val="22"/>
          <w:szCs w:val="22"/>
        </w:rPr>
      </w:pPr>
    </w:p>
    <w:p w14:paraId="355F7E58" w14:textId="6F52DD6A" w:rsidR="001C7D1F" w:rsidRPr="00DE5C65" w:rsidRDefault="005B3789" w:rsidP="00DE5C65">
      <w:pPr>
        <w:numPr>
          <w:ilvl w:val="0"/>
          <w:numId w:val="26"/>
        </w:numPr>
        <w:ind w:left="714" w:hanging="357"/>
        <w:jc w:val="both"/>
        <w:rPr>
          <w:rFonts w:ascii="Arial" w:hAnsi="Arial" w:cs="Arial"/>
          <w:sz w:val="22"/>
        </w:rPr>
      </w:pPr>
      <w:r w:rsidRPr="005B3789">
        <w:rPr>
          <w:rFonts w:ascii="Arial" w:hAnsi="Arial" w:cs="Arial"/>
          <w:bCs/>
          <w:sz w:val="22"/>
          <w:szCs w:val="22"/>
        </w:rPr>
        <w:t>Hodnota pořizované technologie</w:t>
      </w:r>
      <w:r w:rsidR="00BB5756">
        <w:rPr>
          <w:rFonts w:ascii="Arial" w:hAnsi="Arial" w:cs="Arial"/>
          <w:bCs/>
          <w:sz w:val="22"/>
          <w:szCs w:val="22"/>
        </w:rPr>
        <w:t xml:space="preserve"> bez DPH</w:t>
      </w:r>
      <w:r w:rsidRPr="005B3789">
        <w:rPr>
          <w:rFonts w:ascii="Arial" w:hAnsi="Arial" w:cs="Arial"/>
          <w:bCs/>
          <w:sz w:val="22"/>
          <w:szCs w:val="22"/>
        </w:rPr>
        <w:t xml:space="preserve"> </w:t>
      </w:r>
      <w:r w:rsidR="009F4994" w:rsidRPr="009F4994">
        <w:rPr>
          <w:rFonts w:ascii="Arial" w:hAnsi="Arial" w:cs="Arial"/>
          <w:b/>
          <w:bCs/>
          <w:sz w:val="22"/>
        </w:rPr>
        <w:t>(bodové rozpětí 0-5)</w:t>
      </w:r>
    </w:p>
    <w:p w14:paraId="14C827DE" w14:textId="77777777" w:rsidR="00DE5C65" w:rsidRPr="005B3789" w:rsidRDefault="00DE5C65" w:rsidP="00DE5C65">
      <w:pPr>
        <w:ind w:left="714"/>
        <w:jc w:val="both"/>
        <w:rPr>
          <w:rFonts w:ascii="Arial" w:hAnsi="Arial" w:cs="Arial"/>
          <w:sz w:val="22"/>
        </w:rPr>
      </w:pPr>
    </w:p>
    <w:p w14:paraId="5DFB85E5" w14:textId="1173CB99" w:rsidR="0005400E" w:rsidRDefault="0005400E" w:rsidP="0005400E">
      <w:pPr>
        <w:rPr>
          <w:rFonts w:ascii="Arial" w:hAnsi="Arial" w:cs="Arial"/>
          <w:iCs/>
          <w:sz w:val="22"/>
        </w:rPr>
      </w:pPr>
      <w:r w:rsidRPr="00FD2928">
        <w:rPr>
          <w:rFonts w:ascii="Arial" w:hAnsi="Arial" w:cs="Arial"/>
          <w:i/>
          <w:iCs/>
          <w:color w:val="FF0000"/>
          <w:sz w:val="22"/>
        </w:rPr>
        <w:tab/>
      </w:r>
      <w:r w:rsidRPr="005B3789">
        <w:rPr>
          <w:rFonts w:ascii="Arial" w:hAnsi="Arial" w:cs="Arial"/>
          <w:i/>
          <w:iCs/>
          <w:sz w:val="22"/>
        </w:rPr>
        <w:tab/>
      </w:r>
      <w:r w:rsidRPr="005B3789">
        <w:rPr>
          <w:rFonts w:ascii="Arial" w:hAnsi="Arial" w:cs="Arial"/>
          <w:iCs/>
          <w:sz w:val="22"/>
        </w:rPr>
        <w:t xml:space="preserve">0 bodů - do </w:t>
      </w:r>
      <w:r w:rsidR="001C7D1F" w:rsidRPr="005B3789">
        <w:rPr>
          <w:rFonts w:ascii="Arial" w:hAnsi="Arial" w:cs="Arial"/>
          <w:iCs/>
          <w:sz w:val="22"/>
        </w:rPr>
        <w:t>2</w:t>
      </w:r>
      <w:r w:rsidRPr="005B3789">
        <w:rPr>
          <w:rFonts w:ascii="Arial" w:hAnsi="Arial" w:cs="Arial"/>
          <w:iCs/>
          <w:sz w:val="22"/>
        </w:rPr>
        <w:t>00 000 Kč</w:t>
      </w:r>
    </w:p>
    <w:p w14:paraId="6B3BFC9E" w14:textId="77777777" w:rsidR="00DE5C65" w:rsidRDefault="00DE5C65" w:rsidP="00DE5C65">
      <w:pPr>
        <w:ind w:left="1418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3 body – 200 000 Kč až 400 000 Kč</w:t>
      </w:r>
    </w:p>
    <w:p w14:paraId="47F9E164" w14:textId="5EF53554" w:rsidR="006C72EE" w:rsidRPr="00DE5C65" w:rsidRDefault="00DE5C65" w:rsidP="00DE5C65">
      <w:pPr>
        <w:ind w:left="1418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5 </w:t>
      </w:r>
      <w:r w:rsidR="0005400E" w:rsidRPr="00DE5C65">
        <w:rPr>
          <w:rFonts w:ascii="Arial" w:hAnsi="Arial" w:cs="Arial"/>
          <w:iCs/>
          <w:sz w:val="22"/>
        </w:rPr>
        <w:t xml:space="preserve">bodů – více než </w:t>
      </w:r>
      <w:r w:rsidR="001C7D1F" w:rsidRPr="00DE5C65">
        <w:rPr>
          <w:rFonts w:ascii="Arial" w:hAnsi="Arial" w:cs="Arial"/>
          <w:iCs/>
          <w:sz w:val="22"/>
        </w:rPr>
        <w:t>4</w:t>
      </w:r>
      <w:r w:rsidR="0005400E" w:rsidRPr="00DE5C65">
        <w:rPr>
          <w:rFonts w:ascii="Arial" w:hAnsi="Arial" w:cs="Arial"/>
          <w:iCs/>
          <w:sz w:val="22"/>
        </w:rPr>
        <w:t>00 000 Kč</w:t>
      </w:r>
    </w:p>
    <w:p w14:paraId="06799248" w14:textId="04E06207" w:rsidR="005B3789" w:rsidRDefault="005B3789" w:rsidP="006C72EE">
      <w:pPr>
        <w:rPr>
          <w:rFonts w:ascii="Arial" w:hAnsi="Arial" w:cs="Arial"/>
          <w:iCs/>
          <w:color w:val="FF0000"/>
          <w:sz w:val="22"/>
        </w:rPr>
      </w:pPr>
    </w:p>
    <w:p w14:paraId="2EC6B894" w14:textId="6332C919" w:rsidR="005B3789" w:rsidRPr="00DE5C65" w:rsidRDefault="005B3789" w:rsidP="00DE5C65">
      <w:pPr>
        <w:pStyle w:val="Odstavecseseznamem"/>
        <w:numPr>
          <w:ilvl w:val="0"/>
          <w:numId w:val="26"/>
        </w:numPr>
        <w:ind w:left="714" w:hanging="357"/>
        <w:jc w:val="both"/>
        <w:rPr>
          <w:rFonts w:ascii="Arial" w:hAnsi="Arial" w:cs="Arial"/>
          <w:sz w:val="22"/>
        </w:rPr>
      </w:pPr>
      <w:r w:rsidRPr="0012675A">
        <w:rPr>
          <w:rFonts w:ascii="Arial" w:hAnsi="Arial" w:cs="Arial"/>
          <w:bCs/>
          <w:sz w:val="22"/>
          <w:szCs w:val="22"/>
        </w:rPr>
        <w:t xml:space="preserve">Přínos projektu pro další rozvoj a konkurenceschopnost žadatele </w:t>
      </w:r>
      <w:r w:rsidRPr="0012675A">
        <w:rPr>
          <w:rFonts w:ascii="Arial" w:hAnsi="Arial" w:cs="Arial"/>
          <w:b/>
          <w:bCs/>
          <w:sz w:val="22"/>
        </w:rPr>
        <w:t>(bodové rozpětí 0-</w:t>
      </w:r>
      <w:r w:rsidR="00FE2EEB">
        <w:rPr>
          <w:rFonts w:ascii="Arial" w:hAnsi="Arial" w:cs="Arial"/>
          <w:b/>
          <w:bCs/>
          <w:sz w:val="22"/>
        </w:rPr>
        <w:t>7</w:t>
      </w:r>
      <w:r w:rsidRPr="0012675A">
        <w:rPr>
          <w:rFonts w:ascii="Arial" w:hAnsi="Arial" w:cs="Arial"/>
          <w:b/>
          <w:bCs/>
          <w:sz w:val="22"/>
        </w:rPr>
        <w:t>)</w:t>
      </w:r>
    </w:p>
    <w:p w14:paraId="4EE86607" w14:textId="77777777" w:rsidR="00DE5C65" w:rsidRPr="0012675A" w:rsidRDefault="00DE5C65" w:rsidP="00DE5C65">
      <w:pPr>
        <w:pStyle w:val="Odstavecseseznamem"/>
        <w:ind w:left="714"/>
        <w:jc w:val="both"/>
        <w:rPr>
          <w:rFonts w:ascii="Arial" w:hAnsi="Arial" w:cs="Arial"/>
          <w:sz w:val="22"/>
        </w:rPr>
      </w:pPr>
    </w:p>
    <w:p w14:paraId="0ED5D351" w14:textId="39C2FC36" w:rsidR="0012675A" w:rsidRDefault="0012675A" w:rsidP="0012675A">
      <w:pPr>
        <w:ind w:leftChars="590" w:left="2265" w:hangingChars="386" w:hanging="84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0 bodů - realizace projektu zajistí žadateli pouze pokračování jeho podnikatelské činnosti bez významné kvantitativní nebo kvalitativní změny výroby </w:t>
      </w:r>
    </w:p>
    <w:p w14:paraId="3C187E5A" w14:textId="700F5FF3" w:rsidR="0012675A" w:rsidRDefault="00FE2EEB" w:rsidP="0012675A">
      <w:pPr>
        <w:ind w:leftChars="590" w:left="2265" w:hangingChars="386" w:hanging="84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12675A">
        <w:rPr>
          <w:rFonts w:ascii="Arial" w:hAnsi="Arial" w:cs="Arial"/>
          <w:sz w:val="22"/>
        </w:rPr>
        <w:t xml:space="preserve"> body - realizace projektu zajistí žadateli zvýšení nebo zkvalitnění výroby (stejný typ vykonávaných činností či vyráběných výrobků, ale ve významně lepší kvalitě či vyšším počtu)</w:t>
      </w:r>
    </w:p>
    <w:p w14:paraId="12B417D1" w14:textId="53960E5E" w:rsidR="0012675A" w:rsidRDefault="00FE2EEB" w:rsidP="0012675A">
      <w:pPr>
        <w:ind w:leftChars="531" w:left="1274" w:firstLineChars="64" w:firstLine="1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12675A">
        <w:rPr>
          <w:rFonts w:ascii="Arial" w:hAnsi="Arial" w:cs="Arial"/>
          <w:sz w:val="22"/>
        </w:rPr>
        <w:t xml:space="preserve"> bodů - realizace projektu zajistí žadateli výrazné zlepšení jeho </w:t>
      </w:r>
    </w:p>
    <w:p w14:paraId="22026D97" w14:textId="77777777" w:rsidR="0012675A" w:rsidRDefault="0012675A" w:rsidP="0012675A">
      <w:pPr>
        <w:tabs>
          <w:tab w:val="num" w:pos="426"/>
          <w:tab w:val="left" w:pos="993"/>
        </w:tabs>
        <w:ind w:leftChars="590" w:left="2265" w:hangingChars="386" w:hanging="84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konkurenceschopnost na trhu (žadatel bude díky realizaci projektu schopen vykonávat nové činnosti nebo produkovat nové výrobky)</w:t>
      </w:r>
    </w:p>
    <w:p w14:paraId="6003E13D" w14:textId="75BA8038" w:rsidR="005B3789" w:rsidRDefault="005B3789" w:rsidP="0012675A">
      <w:pPr>
        <w:rPr>
          <w:rFonts w:ascii="Arial" w:hAnsi="Arial" w:cs="Arial"/>
          <w:iCs/>
          <w:color w:val="FF0000"/>
          <w:sz w:val="22"/>
        </w:rPr>
      </w:pPr>
    </w:p>
    <w:p w14:paraId="74DF6F16" w14:textId="341FE049" w:rsidR="00F817BC" w:rsidRPr="00DE5C65" w:rsidRDefault="00DE5C65" w:rsidP="00F817B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P</w:t>
      </w:r>
      <w:r w:rsidR="00F817BC" w:rsidRPr="00F817BC">
        <w:rPr>
          <w:rFonts w:ascii="Arial" w:hAnsi="Arial" w:cs="Arial"/>
          <w:sz w:val="22"/>
        </w:rPr>
        <w:t>očet zaměstnanců podnikatelského subjektu</w:t>
      </w:r>
      <w:r w:rsidR="00083655">
        <w:rPr>
          <w:rFonts w:ascii="Arial" w:hAnsi="Arial" w:cs="Arial"/>
          <w:sz w:val="22"/>
        </w:rPr>
        <w:t xml:space="preserve"> k 30. 9. 2025 (dle FTE)</w:t>
      </w:r>
      <w:r w:rsidR="00F817BC" w:rsidRPr="00F817BC">
        <w:rPr>
          <w:rFonts w:ascii="Arial" w:hAnsi="Arial" w:cs="Arial"/>
          <w:sz w:val="22"/>
        </w:rPr>
        <w:t xml:space="preserve"> </w:t>
      </w:r>
      <w:r w:rsidR="00F817BC" w:rsidRPr="00F817BC">
        <w:rPr>
          <w:rFonts w:ascii="Arial" w:hAnsi="Arial" w:cs="Arial"/>
          <w:b/>
          <w:sz w:val="22"/>
        </w:rPr>
        <w:t>(bodové rozpětí 0-2 body)</w:t>
      </w:r>
    </w:p>
    <w:p w14:paraId="0AC2820A" w14:textId="77777777" w:rsidR="00DE5C65" w:rsidRPr="00F817BC" w:rsidRDefault="00DE5C65" w:rsidP="00DE5C65">
      <w:pPr>
        <w:pStyle w:val="Odstavecseseznamem"/>
        <w:jc w:val="both"/>
        <w:rPr>
          <w:rFonts w:ascii="Arial" w:hAnsi="Arial" w:cs="Arial"/>
          <w:bCs/>
          <w:sz w:val="22"/>
        </w:rPr>
      </w:pPr>
    </w:p>
    <w:p w14:paraId="6F38DC3F" w14:textId="77777777" w:rsidR="00DE5C65" w:rsidRDefault="00F817BC" w:rsidP="00DE5C65">
      <w:pPr>
        <w:tabs>
          <w:tab w:val="num" w:pos="426"/>
        </w:tabs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 bodů - bez zaměstnanců</w:t>
      </w:r>
    </w:p>
    <w:p w14:paraId="634A62B0" w14:textId="185F184A" w:rsidR="00F817BC" w:rsidRPr="00DE5C65" w:rsidRDefault="00DE5C65" w:rsidP="00DE5C65">
      <w:pPr>
        <w:ind w:left="1843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 </w:t>
      </w:r>
      <w:r w:rsidR="00F817BC" w:rsidRPr="00DE5C65">
        <w:rPr>
          <w:rFonts w:ascii="Arial" w:hAnsi="Arial" w:cs="Arial"/>
          <w:sz w:val="22"/>
        </w:rPr>
        <w:t xml:space="preserve">body – se zaměstnanci </w:t>
      </w:r>
    </w:p>
    <w:p w14:paraId="16F249E5" w14:textId="3BA040EB" w:rsidR="00494F14" w:rsidRDefault="00494F14" w:rsidP="00F817BC">
      <w:pPr>
        <w:tabs>
          <w:tab w:val="num" w:pos="426"/>
          <w:tab w:val="left" w:pos="993"/>
        </w:tabs>
        <w:rPr>
          <w:rFonts w:ascii="Arial" w:hAnsi="Arial" w:cs="Arial"/>
          <w:sz w:val="22"/>
        </w:rPr>
      </w:pPr>
    </w:p>
    <w:p w14:paraId="243EDFAC" w14:textId="655CF516" w:rsidR="00494F14" w:rsidRPr="00A75F8C" w:rsidRDefault="00494F14" w:rsidP="00DE5C65">
      <w:pPr>
        <w:pStyle w:val="Odstavecseseznamem"/>
        <w:numPr>
          <w:ilvl w:val="0"/>
          <w:numId w:val="26"/>
        </w:numPr>
        <w:ind w:left="714" w:hanging="357"/>
        <w:jc w:val="both"/>
        <w:rPr>
          <w:rFonts w:ascii="Arial" w:hAnsi="Arial" w:cs="Arial"/>
          <w:sz w:val="22"/>
        </w:rPr>
      </w:pPr>
      <w:r w:rsidRPr="00A75F8C">
        <w:rPr>
          <w:rFonts w:ascii="Arial" w:hAnsi="Arial" w:cs="Arial"/>
          <w:bCs/>
          <w:sz w:val="22"/>
          <w:szCs w:val="22"/>
        </w:rPr>
        <w:t>Podíl</w:t>
      </w:r>
      <w:r w:rsidR="007C276C" w:rsidRPr="00A75F8C">
        <w:rPr>
          <w:rFonts w:ascii="Arial" w:hAnsi="Arial" w:cs="Arial"/>
          <w:bCs/>
          <w:sz w:val="22"/>
          <w:szCs w:val="22"/>
        </w:rPr>
        <w:t xml:space="preserve"> nezaměstnaných osob v obvodu obce s rozšířenou působností k 30. 6.</w:t>
      </w:r>
      <w:r w:rsidR="00BA7A68">
        <w:rPr>
          <w:rFonts w:ascii="Arial" w:hAnsi="Arial" w:cs="Arial"/>
          <w:bCs/>
          <w:sz w:val="22"/>
          <w:szCs w:val="22"/>
        </w:rPr>
        <w:t xml:space="preserve"> </w:t>
      </w:r>
      <w:r w:rsidR="007C276C" w:rsidRPr="00A75F8C">
        <w:rPr>
          <w:rFonts w:ascii="Arial" w:hAnsi="Arial" w:cs="Arial"/>
          <w:bCs/>
          <w:sz w:val="22"/>
          <w:szCs w:val="22"/>
        </w:rPr>
        <w:t>2025</w:t>
      </w:r>
      <w:r w:rsidRPr="00A75F8C">
        <w:rPr>
          <w:rFonts w:ascii="Arial" w:hAnsi="Arial" w:cs="Arial"/>
          <w:bCs/>
          <w:sz w:val="22"/>
          <w:szCs w:val="22"/>
        </w:rPr>
        <w:t xml:space="preserve"> </w:t>
      </w:r>
      <w:r w:rsidR="007C276C" w:rsidRPr="00A75F8C">
        <w:rPr>
          <w:rFonts w:ascii="Arial" w:hAnsi="Arial" w:cs="Arial"/>
          <w:bCs/>
          <w:sz w:val="22"/>
          <w:szCs w:val="22"/>
        </w:rPr>
        <w:t xml:space="preserve">dle sídla žadatele </w:t>
      </w:r>
      <w:r w:rsidRPr="00A75F8C">
        <w:rPr>
          <w:rFonts w:ascii="Arial" w:hAnsi="Arial" w:cs="Arial"/>
          <w:b/>
          <w:bCs/>
          <w:sz w:val="22"/>
        </w:rPr>
        <w:t>(bodové rozpětí 0-</w:t>
      </w:r>
      <w:r w:rsidR="007C276C" w:rsidRPr="00A75F8C">
        <w:rPr>
          <w:rFonts w:ascii="Arial" w:hAnsi="Arial" w:cs="Arial"/>
          <w:b/>
          <w:bCs/>
          <w:sz w:val="22"/>
        </w:rPr>
        <w:t>4</w:t>
      </w:r>
      <w:r w:rsidRPr="00A75F8C">
        <w:rPr>
          <w:rFonts w:ascii="Arial" w:hAnsi="Arial" w:cs="Arial"/>
          <w:b/>
          <w:bCs/>
          <w:sz w:val="22"/>
        </w:rPr>
        <w:t>)</w:t>
      </w:r>
    </w:p>
    <w:p w14:paraId="3EC11774" w14:textId="77777777" w:rsidR="00DE5C65" w:rsidRPr="00A75F8C" w:rsidRDefault="00DE5C65" w:rsidP="00DE5C65">
      <w:pPr>
        <w:pStyle w:val="Odstavecseseznamem"/>
        <w:ind w:left="714"/>
        <w:jc w:val="both"/>
        <w:rPr>
          <w:rFonts w:ascii="Arial" w:hAnsi="Arial" w:cs="Arial"/>
          <w:sz w:val="22"/>
        </w:rPr>
      </w:pPr>
    </w:p>
    <w:p w14:paraId="015BEE88" w14:textId="77777777" w:rsidR="00A75F8C" w:rsidRPr="00A75F8C" w:rsidRDefault="00494F14" w:rsidP="00A75F8C">
      <w:pPr>
        <w:ind w:left="2410" w:hanging="992"/>
        <w:jc w:val="both"/>
        <w:rPr>
          <w:rFonts w:ascii="Arial" w:hAnsi="Arial" w:cs="Arial"/>
          <w:sz w:val="22"/>
          <w:szCs w:val="22"/>
        </w:rPr>
      </w:pPr>
      <w:r w:rsidRPr="00A75F8C">
        <w:rPr>
          <w:rFonts w:ascii="Arial" w:hAnsi="Arial" w:cs="Arial"/>
          <w:sz w:val="22"/>
          <w:szCs w:val="22"/>
        </w:rPr>
        <w:t xml:space="preserve">0 bodů – </w:t>
      </w:r>
      <w:r w:rsidR="007C276C" w:rsidRPr="00A75F8C">
        <w:rPr>
          <w:rFonts w:ascii="Arial" w:hAnsi="Arial" w:cs="Arial"/>
          <w:sz w:val="22"/>
          <w:szCs w:val="22"/>
        </w:rPr>
        <w:t>do 3 %</w:t>
      </w:r>
      <w:r w:rsidRPr="00A75F8C">
        <w:rPr>
          <w:rFonts w:ascii="Arial" w:hAnsi="Arial" w:cs="Arial"/>
          <w:sz w:val="22"/>
          <w:szCs w:val="22"/>
        </w:rPr>
        <w:t xml:space="preserve"> </w:t>
      </w:r>
      <w:r w:rsidR="007C276C" w:rsidRPr="00A75F8C">
        <w:rPr>
          <w:rFonts w:ascii="Arial" w:hAnsi="Arial" w:cs="Arial"/>
          <w:sz w:val="22"/>
          <w:szCs w:val="22"/>
        </w:rPr>
        <w:t>(Pelhřimov, Pacov, Havlíčkův Brod, Náměšť nad Oslavou)</w:t>
      </w:r>
      <w:r w:rsidRPr="00A75F8C">
        <w:rPr>
          <w:rFonts w:ascii="Arial" w:hAnsi="Arial" w:cs="Arial"/>
          <w:sz w:val="22"/>
          <w:szCs w:val="22"/>
        </w:rPr>
        <w:t xml:space="preserve"> </w:t>
      </w:r>
    </w:p>
    <w:p w14:paraId="62ED4B51" w14:textId="6E7C8EFC" w:rsidR="00D33C94" w:rsidRPr="00A75F8C" w:rsidRDefault="007C276C" w:rsidP="00A75F8C">
      <w:pPr>
        <w:ind w:left="2410" w:hanging="992"/>
        <w:jc w:val="both"/>
        <w:rPr>
          <w:rFonts w:ascii="Arial" w:hAnsi="Arial" w:cs="Arial"/>
          <w:sz w:val="22"/>
          <w:szCs w:val="22"/>
        </w:rPr>
      </w:pPr>
      <w:r w:rsidRPr="00A75F8C">
        <w:rPr>
          <w:rFonts w:ascii="Arial" w:hAnsi="Arial" w:cs="Arial"/>
          <w:sz w:val="22"/>
          <w:szCs w:val="22"/>
        </w:rPr>
        <w:t>2</w:t>
      </w:r>
      <w:r w:rsidR="00494F14" w:rsidRPr="00A75F8C">
        <w:rPr>
          <w:rFonts w:ascii="Arial" w:hAnsi="Arial" w:cs="Arial"/>
          <w:sz w:val="22"/>
          <w:szCs w:val="22"/>
        </w:rPr>
        <w:t xml:space="preserve"> bod</w:t>
      </w:r>
      <w:r w:rsidR="00F817BC" w:rsidRPr="00A75F8C">
        <w:rPr>
          <w:rFonts w:ascii="Arial" w:hAnsi="Arial" w:cs="Arial"/>
          <w:sz w:val="22"/>
          <w:szCs w:val="22"/>
        </w:rPr>
        <w:t>y</w:t>
      </w:r>
      <w:r w:rsidR="00494F14" w:rsidRPr="00A75F8C">
        <w:rPr>
          <w:rFonts w:ascii="Arial" w:hAnsi="Arial" w:cs="Arial"/>
          <w:sz w:val="22"/>
          <w:szCs w:val="22"/>
        </w:rPr>
        <w:t xml:space="preserve"> –</w:t>
      </w:r>
      <w:r w:rsidR="00F817BC" w:rsidRPr="00A75F8C">
        <w:rPr>
          <w:rFonts w:ascii="Arial" w:hAnsi="Arial" w:cs="Arial"/>
          <w:sz w:val="22"/>
          <w:szCs w:val="22"/>
        </w:rPr>
        <w:t xml:space="preserve"> </w:t>
      </w:r>
      <w:r w:rsidRPr="00A75F8C">
        <w:rPr>
          <w:rFonts w:ascii="Arial" w:hAnsi="Arial" w:cs="Arial"/>
          <w:sz w:val="22"/>
          <w:szCs w:val="22"/>
        </w:rPr>
        <w:t>od 3 do 4 %</w:t>
      </w:r>
      <w:r w:rsidR="00494F14" w:rsidRPr="00A75F8C">
        <w:rPr>
          <w:rFonts w:ascii="Arial" w:hAnsi="Arial" w:cs="Arial"/>
          <w:sz w:val="22"/>
          <w:szCs w:val="22"/>
        </w:rPr>
        <w:t xml:space="preserve">  </w:t>
      </w:r>
      <w:r w:rsidRPr="00A75F8C">
        <w:rPr>
          <w:rFonts w:ascii="Arial" w:hAnsi="Arial" w:cs="Arial"/>
          <w:sz w:val="22"/>
          <w:szCs w:val="22"/>
        </w:rPr>
        <w:t>(V</w:t>
      </w:r>
      <w:r w:rsidR="00A75F8C">
        <w:rPr>
          <w:rFonts w:ascii="Arial" w:hAnsi="Arial" w:cs="Arial"/>
          <w:sz w:val="22"/>
          <w:szCs w:val="22"/>
        </w:rPr>
        <w:t>elké</w:t>
      </w:r>
      <w:r w:rsidRPr="00A75F8C">
        <w:rPr>
          <w:rFonts w:ascii="Arial" w:hAnsi="Arial" w:cs="Arial"/>
          <w:sz w:val="22"/>
          <w:szCs w:val="22"/>
        </w:rPr>
        <w:t xml:space="preserve"> M</w:t>
      </w:r>
      <w:r w:rsidR="00F817BC" w:rsidRPr="00A75F8C">
        <w:rPr>
          <w:rFonts w:ascii="Arial" w:hAnsi="Arial" w:cs="Arial"/>
          <w:sz w:val="22"/>
          <w:szCs w:val="22"/>
        </w:rPr>
        <w:t>e</w:t>
      </w:r>
      <w:r w:rsidRPr="00A75F8C">
        <w:rPr>
          <w:rFonts w:ascii="Arial" w:hAnsi="Arial" w:cs="Arial"/>
          <w:sz w:val="22"/>
          <w:szCs w:val="22"/>
        </w:rPr>
        <w:t xml:space="preserve">ziříčí, </w:t>
      </w:r>
      <w:r w:rsidR="009F4994" w:rsidRPr="00A75F8C">
        <w:rPr>
          <w:rFonts w:ascii="Arial" w:hAnsi="Arial" w:cs="Arial"/>
          <w:sz w:val="22"/>
          <w:szCs w:val="22"/>
        </w:rPr>
        <w:t>Ž</w:t>
      </w:r>
      <w:r w:rsidR="00F817BC" w:rsidRPr="00A75F8C">
        <w:rPr>
          <w:rFonts w:ascii="Arial" w:hAnsi="Arial" w:cs="Arial"/>
          <w:sz w:val="22"/>
          <w:szCs w:val="22"/>
        </w:rPr>
        <w:t>ď</w:t>
      </w:r>
      <w:r w:rsidRPr="00A75F8C">
        <w:rPr>
          <w:rFonts w:ascii="Arial" w:hAnsi="Arial" w:cs="Arial"/>
          <w:sz w:val="22"/>
          <w:szCs w:val="22"/>
        </w:rPr>
        <w:t>ár nad Sázavou, Jihlava, Humpolec, Chotěboř</w:t>
      </w:r>
      <w:r w:rsidR="00A75F8C">
        <w:rPr>
          <w:rFonts w:ascii="Arial" w:hAnsi="Arial" w:cs="Arial"/>
          <w:sz w:val="22"/>
          <w:szCs w:val="22"/>
        </w:rPr>
        <w:t>,</w:t>
      </w:r>
      <w:r w:rsidRPr="00A75F8C">
        <w:rPr>
          <w:rFonts w:ascii="Arial" w:hAnsi="Arial" w:cs="Arial"/>
          <w:sz w:val="22"/>
          <w:szCs w:val="22"/>
        </w:rPr>
        <w:t xml:space="preserve"> Nové Město na Moravě</w:t>
      </w:r>
      <w:r w:rsidR="00A75F8C">
        <w:rPr>
          <w:rFonts w:ascii="Arial" w:hAnsi="Arial" w:cs="Arial"/>
          <w:sz w:val="22"/>
          <w:szCs w:val="22"/>
        </w:rPr>
        <w:t>,</w:t>
      </w:r>
      <w:r w:rsidRPr="00A75F8C">
        <w:rPr>
          <w:rFonts w:ascii="Arial" w:hAnsi="Arial" w:cs="Arial"/>
          <w:sz w:val="22"/>
          <w:szCs w:val="22"/>
        </w:rPr>
        <w:t xml:space="preserve"> </w:t>
      </w:r>
      <w:r w:rsidR="00A75F8C">
        <w:rPr>
          <w:rFonts w:ascii="Arial" w:hAnsi="Arial" w:cs="Arial"/>
          <w:sz w:val="22"/>
          <w:szCs w:val="22"/>
        </w:rPr>
        <w:t>Třebíč</w:t>
      </w:r>
      <w:r w:rsidR="00F817BC" w:rsidRPr="00A75F8C">
        <w:rPr>
          <w:rFonts w:ascii="Arial" w:hAnsi="Arial" w:cs="Arial"/>
          <w:sz w:val="22"/>
          <w:szCs w:val="22"/>
        </w:rPr>
        <w:t>)</w:t>
      </w:r>
    </w:p>
    <w:p w14:paraId="110A6A41" w14:textId="44E0B9B4" w:rsidR="007C276C" w:rsidRPr="00A75F8C" w:rsidRDefault="00F817BC" w:rsidP="00A75F8C">
      <w:pPr>
        <w:ind w:left="2268" w:hanging="850"/>
        <w:jc w:val="both"/>
        <w:rPr>
          <w:rFonts w:ascii="Arial" w:hAnsi="Arial" w:cs="Arial"/>
          <w:sz w:val="22"/>
          <w:szCs w:val="22"/>
        </w:rPr>
      </w:pPr>
      <w:r w:rsidRPr="00A75F8C">
        <w:rPr>
          <w:rFonts w:ascii="Arial" w:hAnsi="Arial" w:cs="Arial"/>
          <w:sz w:val="22"/>
          <w:szCs w:val="22"/>
        </w:rPr>
        <w:t>4</w:t>
      </w:r>
      <w:r w:rsidR="007C276C" w:rsidRPr="00A75F8C">
        <w:rPr>
          <w:rFonts w:ascii="Arial" w:hAnsi="Arial" w:cs="Arial"/>
          <w:sz w:val="22"/>
          <w:szCs w:val="22"/>
        </w:rPr>
        <w:t xml:space="preserve"> bod</w:t>
      </w:r>
      <w:r w:rsidRPr="00A75F8C">
        <w:rPr>
          <w:rFonts w:ascii="Arial" w:hAnsi="Arial" w:cs="Arial"/>
          <w:sz w:val="22"/>
          <w:szCs w:val="22"/>
        </w:rPr>
        <w:t>y</w:t>
      </w:r>
      <w:r w:rsidR="007C276C" w:rsidRPr="00A75F8C">
        <w:rPr>
          <w:rFonts w:ascii="Arial" w:hAnsi="Arial" w:cs="Arial"/>
          <w:sz w:val="22"/>
          <w:szCs w:val="22"/>
        </w:rPr>
        <w:t xml:space="preserve"> – více než 4 % (Moravské Budějovice, Bystřice nad Pernštejnem, Telč, Světlá nad Sázavou</w:t>
      </w:r>
      <w:r w:rsidRPr="00A75F8C">
        <w:rPr>
          <w:rFonts w:ascii="Arial" w:hAnsi="Arial" w:cs="Arial"/>
          <w:sz w:val="22"/>
          <w:szCs w:val="22"/>
        </w:rPr>
        <w:t>)</w:t>
      </w:r>
    </w:p>
    <w:p w14:paraId="30E71612" w14:textId="19121D6A" w:rsidR="007616E9" w:rsidRDefault="007616E9" w:rsidP="00F817BC">
      <w:pPr>
        <w:jc w:val="both"/>
        <w:rPr>
          <w:rFonts w:ascii="Arial" w:hAnsi="Arial" w:cs="Arial"/>
          <w:b/>
          <w:bCs/>
          <w:sz w:val="22"/>
        </w:rPr>
      </w:pPr>
    </w:p>
    <w:p w14:paraId="2E1CF41A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27CD6024" w14:textId="7FAC65C5" w:rsidR="00E67318" w:rsidRDefault="003440A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>
        <w:rPr>
          <w:rFonts w:ascii="Arial" w:hAnsi="Arial" w:cs="Arial"/>
          <w:sz w:val="22"/>
        </w:rPr>
        <w:t xml:space="preserve">rozhodnuto nejpozději do </w:t>
      </w:r>
      <w:r w:rsidR="00D93923">
        <w:rPr>
          <w:rFonts w:ascii="Arial" w:hAnsi="Arial" w:cs="Arial"/>
          <w:sz w:val="22"/>
        </w:rPr>
        <w:t>15</w:t>
      </w:r>
      <w:r w:rsidRPr="000777DF">
        <w:rPr>
          <w:rFonts w:ascii="Arial" w:hAnsi="Arial" w:cs="Arial"/>
          <w:sz w:val="22"/>
        </w:rPr>
        <w:t xml:space="preserve">. </w:t>
      </w:r>
      <w:r w:rsidR="00A9446F" w:rsidRPr="000777DF">
        <w:rPr>
          <w:rFonts w:ascii="Arial" w:hAnsi="Arial" w:cs="Arial"/>
          <w:sz w:val="22"/>
        </w:rPr>
        <w:t>1</w:t>
      </w:r>
      <w:r w:rsidR="000777DF" w:rsidRPr="000777DF">
        <w:rPr>
          <w:rFonts w:ascii="Arial" w:hAnsi="Arial" w:cs="Arial"/>
          <w:sz w:val="22"/>
        </w:rPr>
        <w:t>2</w:t>
      </w:r>
      <w:r w:rsidRPr="000777DF">
        <w:rPr>
          <w:rFonts w:ascii="Arial" w:hAnsi="Arial" w:cs="Arial"/>
          <w:sz w:val="22"/>
        </w:rPr>
        <w:t>. 20</w:t>
      </w:r>
      <w:r w:rsidR="00BA047C" w:rsidRPr="000777DF">
        <w:rPr>
          <w:rFonts w:ascii="Arial" w:hAnsi="Arial" w:cs="Arial"/>
          <w:sz w:val="22"/>
        </w:rPr>
        <w:t>2</w:t>
      </w:r>
      <w:r w:rsidR="007616E9" w:rsidRPr="000777DF">
        <w:rPr>
          <w:rFonts w:ascii="Arial" w:hAnsi="Arial" w:cs="Arial"/>
          <w:sz w:val="22"/>
        </w:rPr>
        <w:t>5</w:t>
      </w:r>
      <w:r w:rsidRPr="000777D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9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0CEDFEA0" w14:textId="7BF0012F" w:rsidR="00E67318" w:rsidRDefault="00E67318" w:rsidP="00270FC8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14:paraId="214E06C9" w14:textId="307178EE" w:rsidR="00E67318" w:rsidRDefault="00E67318" w:rsidP="001C7223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49670B82" w14:textId="082E5598" w:rsidR="00E67318" w:rsidRDefault="00E67318" w:rsidP="00270F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Minimální výše </w:t>
      </w:r>
      <w:r w:rsidR="000951D1">
        <w:rPr>
          <w:rFonts w:ascii="Arial" w:hAnsi="Arial" w:cs="Arial"/>
          <w:sz w:val="22"/>
        </w:rPr>
        <w:t>dotace požadované v Žádosti o poskytnutí dotace</w:t>
      </w:r>
      <w:r>
        <w:rPr>
          <w:rFonts w:ascii="Arial" w:hAnsi="Arial" w:cs="Arial"/>
          <w:sz w:val="22"/>
        </w:rPr>
        <w:t xml:space="preserve"> na jeden projekt je </w:t>
      </w:r>
      <w:r w:rsidR="00FB6B65">
        <w:rPr>
          <w:rFonts w:ascii="Arial" w:hAnsi="Arial" w:cs="Arial"/>
          <w:sz w:val="22"/>
        </w:rPr>
        <w:t>5</w:t>
      </w:r>
      <w:r w:rsidR="00D902BE">
        <w:rPr>
          <w:rFonts w:ascii="Arial" w:hAnsi="Arial" w:cs="Arial"/>
          <w:sz w:val="22"/>
        </w:rPr>
        <w:t xml:space="preserve">0 000 </w:t>
      </w:r>
      <w:r>
        <w:rPr>
          <w:rFonts w:ascii="Arial" w:hAnsi="Arial" w:cs="Arial"/>
          <w:sz w:val="22"/>
        </w:rPr>
        <w:t>Kč</w:t>
      </w:r>
      <w:r w:rsidR="00D902BE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maximální výše </w:t>
      </w:r>
      <w:r w:rsidR="00BE670D">
        <w:rPr>
          <w:rFonts w:ascii="Arial" w:hAnsi="Arial" w:cs="Arial"/>
          <w:sz w:val="22"/>
        </w:rPr>
        <w:t xml:space="preserve">dotace </w:t>
      </w:r>
      <w:r w:rsidR="00DE6B9A">
        <w:rPr>
          <w:rFonts w:ascii="Arial" w:hAnsi="Arial" w:cs="Arial"/>
          <w:sz w:val="22"/>
        </w:rPr>
        <w:t xml:space="preserve">požadované </w:t>
      </w:r>
      <w:r>
        <w:rPr>
          <w:rFonts w:ascii="Arial" w:hAnsi="Arial" w:cs="Arial"/>
          <w:sz w:val="22"/>
        </w:rPr>
        <w:t xml:space="preserve">na jeden projekt je </w:t>
      </w:r>
      <w:r w:rsidR="00D902BE">
        <w:rPr>
          <w:rFonts w:ascii="Arial" w:hAnsi="Arial" w:cs="Arial"/>
          <w:sz w:val="22"/>
        </w:rPr>
        <w:t xml:space="preserve">150 000 </w:t>
      </w:r>
      <w:r>
        <w:rPr>
          <w:rFonts w:ascii="Arial" w:hAnsi="Arial" w:cs="Arial"/>
          <w:sz w:val="22"/>
        </w:rPr>
        <w:t>Kč.</w:t>
      </w:r>
      <w:r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rámci jednoho kola Programu může žadatel podat pouze jeden projekt. </w:t>
      </w:r>
      <w:r>
        <w:rPr>
          <w:rFonts w:ascii="Arial" w:hAnsi="Arial" w:cs="Arial"/>
          <w:bCs/>
          <w:sz w:val="22"/>
          <w:szCs w:val="22"/>
        </w:rPr>
        <w:t>V případě, že bude předloženo jedním žadatelem více projektů, budou všechny projekty vyřazeny z dalšího hodnocení.</w:t>
      </w:r>
    </w:p>
    <w:p w14:paraId="113166CD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2F418184" w14:textId="77777777" w:rsidR="00E67318" w:rsidRDefault="00E67318" w:rsidP="001C7223">
      <w:p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7F1283E2" w14:textId="282347B6" w:rsidR="00E67318" w:rsidRDefault="00C94770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6</w:t>
      </w:r>
      <w:r w:rsidR="00FF0B87" w:rsidRPr="00FF0B87">
        <w:rPr>
          <w:rFonts w:ascii="Arial" w:hAnsi="Arial" w:cs="Arial"/>
          <w:b/>
          <w:sz w:val="22"/>
        </w:rPr>
        <w:t>0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>%</w:t>
      </w:r>
      <w:r w:rsidR="00E67318">
        <w:rPr>
          <w:rFonts w:ascii="Arial" w:hAnsi="Arial" w:cs="Arial"/>
          <w:sz w:val="22"/>
        </w:rPr>
        <w:t xml:space="preserve"> celkových nákladů projektu</w:t>
      </w:r>
    </w:p>
    <w:p w14:paraId="045A7AA1" w14:textId="77777777" w:rsidR="00E67318" w:rsidRDefault="00E67318" w:rsidP="00270FC8">
      <w:pPr>
        <w:pStyle w:val="Odstavec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1E1F19FA" w14:textId="77777777" w:rsidR="00E67318" w:rsidRDefault="00E67318" w:rsidP="001C7223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2A345B19" w14:textId="00B60404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Projekt může být zahájen nejdříve </w:t>
      </w:r>
      <w:r w:rsidR="002103ED">
        <w:rPr>
          <w:rFonts w:ascii="Arial" w:hAnsi="Arial" w:cs="Arial"/>
          <w:sz w:val="22"/>
        </w:rPr>
        <w:t>dnem 1. 11. 202</w:t>
      </w:r>
      <w:r w:rsidR="0061028B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a ukončen nejpozději do</w:t>
      </w:r>
      <w:r w:rsidR="00FB24E7">
        <w:rPr>
          <w:rFonts w:ascii="Arial" w:hAnsi="Arial" w:cs="Arial"/>
          <w:sz w:val="22"/>
        </w:rPr>
        <w:t xml:space="preserve"> 31</w:t>
      </w:r>
      <w:r w:rsidRPr="00CB07F5">
        <w:rPr>
          <w:rFonts w:ascii="Arial" w:hAnsi="Arial" w:cs="Arial"/>
          <w:bCs/>
          <w:sz w:val="22"/>
        </w:rPr>
        <w:t xml:space="preserve">. </w:t>
      </w:r>
      <w:r w:rsidR="00FB24E7">
        <w:rPr>
          <w:rFonts w:ascii="Arial" w:hAnsi="Arial" w:cs="Arial"/>
          <w:bCs/>
          <w:sz w:val="22"/>
        </w:rPr>
        <w:t>10</w:t>
      </w:r>
      <w:r w:rsidRPr="00CB07F5">
        <w:rPr>
          <w:rFonts w:ascii="Arial" w:hAnsi="Arial" w:cs="Arial"/>
          <w:bCs/>
          <w:sz w:val="22"/>
        </w:rPr>
        <w:t>. 20</w:t>
      </w:r>
      <w:r w:rsidR="00BA047C">
        <w:rPr>
          <w:rFonts w:ascii="Arial" w:hAnsi="Arial" w:cs="Arial"/>
          <w:bCs/>
          <w:sz w:val="22"/>
        </w:rPr>
        <w:t>2</w:t>
      </w:r>
      <w:r w:rsidR="0061028B">
        <w:rPr>
          <w:rFonts w:ascii="Arial" w:hAnsi="Arial" w:cs="Arial"/>
          <w:bCs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Pr="00166CA2">
        <w:rPr>
          <w:rFonts w:ascii="Arial" w:hAnsi="Arial" w:cs="Arial"/>
          <w:sz w:val="22"/>
        </w:rPr>
        <w:t xml:space="preserve">Pouze v tomto </w:t>
      </w:r>
      <w:r>
        <w:rPr>
          <w:rFonts w:ascii="Arial" w:hAnsi="Arial" w:cs="Arial"/>
          <w:sz w:val="22"/>
        </w:rPr>
        <w:t>období</w:t>
      </w:r>
      <w:r w:rsidRPr="00166CA2">
        <w:rPr>
          <w:rFonts w:ascii="Arial" w:hAnsi="Arial" w:cs="Arial"/>
          <w:sz w:val="22"/>
        </w:rPr>
        <w:t xml:space="preserve"> mohou vznikat uzn</w:t>
      </w:r>
      <w:r>
        <w:rPr>
          <w:rFonts w:ascii="Arial" w:hAnsi="Arial" w:cs="Arial"/>
          <w:sz w:val="22"/>
        </w:rPr>
        <w:t>ate</w:t>
      </w:r>
      <w:r w:rsidRPr="00166CA2">
        <w:rPr>
          <w:rFonts w:ascii="Arial" w:hAnsi="Arial" w:cs="Arial"/>
          <w:sz w:val="22"/>
        </w:rPr>
        <w:t>ln</w:t>
      </w:r>
      <w:r>
        <w:rPr>
          <w:rFonts w:ascii="Arial" w:hAnsi="Arial" w:cs="Arial"/>
          <w:sz w:val="22"/>
        </w:rPr>
        <w:t>é</w:t>
      </w:r>
      <w:r w:rsidRPr="00166CA2">
        <w:rPr>
          <w:rFonts w:ascii="Arial" w:hAnsi="Arial" w:cs="Arial"/>
          <w:sz w:val="22"/>
        </w:rPr>
        <w:t xml:space="preserve"> náklady</w:t>
      </w:r>
      <w:r>
        <w:rPr>
          <w:rFonts w:ascii="Arial" w:hAnsi="Arial" w:cs="Arial"/>
          <w:sz w:val="22"/>
        </w:rPr>
        <w:t xml:space="preserve"> projektu a musí být</w:t>
      </w:r>
      <w:r w:rsidRPr="00166CA2">
        <w:rPr>
          <w:rFonts w:ascii="Arial" w:hAnsi="Arial" w:cs="Arial"/>
          <w:sz w:val="22"/>
        </w:rPr>
        <w:t xml:space="preserve"> také uhrazeny.</w:t>
      </w:r>
      <w:r>
        <w:rPr>
          <w:rFonts w:ascii="Arial" w:hAnsi="Arial" w:cs="Arial"/>
          <w:sz w:val="22"/>
        </w:rPr>
        <w:t xml:space="preserve"> </w:t>
      </w:r>
    </w:p>
    <w:p w14:paraId="3597884D" w14:textId="23C104A9"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  <w:r w:rsidR="001C7223">
        <w:rPr>
          <w:rFonts w:ascii="Arial" w:hAnsi="Arial" w:cs="Arial"/>
          <w:b/>
          <w:sz w:val="22"/>
        </w:rPr>
        <w:t>:</w:t>
      </w:r>
    </w:p>
    <w:p w14:paraId="1154D0FC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14:paraId="7DE2134F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nejpozději do </w:t>
      </w:r>
      <w:r w:rsidR="00474CA9">
        <w:rPr>
          <w:rFonts w:ascii="Arial" w:hAnsi="Arial" w:cs="Arial"/>
          <w:sz w:val="22"/>
          <w:szCs w:val="22"/>
        </w:rPr>
        <w:t xml:space="preserve">90 </w:t>
      </w:r>
      <w:r w:rsidRPr="005C7B0F">
        <w:rPr>
          <w:rFonts w:ascii="Arial" w:hAnsi="Arial" w:cs="Arial"/>
          <w:sz w:val="22"/>
          <w:szCs w:val="22"/>
        </w:rPr>
        <w:t>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a finančního vypořádání dotace.</w:t>
      </w:r>
    </w:p>
    <w:p w14:paraId="0C1154CF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14:paraId="0FEF2FB7" w14:textId="77777777" w:rsidR="00E67318" w:rsidRPr="00B9742D" w:rsidRDefault="00E67318" w:rsidP="00884C3C">
      <w:pPr>
        <w:jc w:val="both"/>
        <w:rPr>
          <w:rFonts w:ascii="Arial" w:hAnsi="Arial" w:cs="Arial"/>
          <w:color w:val="00B0F0"/>
          <w:sz w:val="22"/>
        </w:rPr>
      </w:pPr>
      <w:r>
        <w:rPr>
          <w:rFonts w:ascii="Arial" w:hAnsi="Arial" w:cs="Arial"/>
          <w:sz w:val="22"/>
        </w:rPr>
        <w:t>Souběh dotace z Fondu Vysočiny s dotacemi z dotačních titulů státního rozpočtu</w:t>
      </w:r>
      <w:r w:rsidR="00505C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jiných fondů </w:t>
      </w:r>
      <w:r w:rsidR="002A3B3B">
        <w:rPr>
          <w:rFonts w:ascii="Arial" w:hAnsi="Arial" w:cs="Arial"/>
          <w:sz w:val="22"/>
        </w:rPr>
        <w:t xml:space="preserve">či poskytovatelů </w:t>
      </w:r>
      <w:r>
        <w:rPr>
          <w:rFonts w:ascii="Arial" w:hAnsi="Arial" w:cs="Arial"/>
          <w:sz w:val="22"/>
        </w:rPr>
        <w:t xml:space="preserve">se nevylučuje. Souběh dotace z několika programů Fondu Vysočiny či dalších dotačních titulů kraje na realizaci jednoho projektu není možný. </w:t>
      </w:r>
    </w:p>
    <w:p w14:paraId="660640E4" w14:textId="77777777" w:rsidR="00E244C6" w:rsidRDefault="00E244C6" w:rsidP="00915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této výzvy je</w:t>
      </w:r>
      <w:r w:rsidR="004D49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vyžadována udržitelnost</w:t>
      </w:r>
      <w:r w:rsidR="00743280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 Bližší podrobnosti k udržitelnosti stanoví smlouva o poskytnutí dotace.</w:t>
      </w:r>
    </w:p>
    <w:p w14:paraId="18F45AA0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6B1C2392" w14:textId="77777777" w:rsidR="00425C21" w:rsidRDefault="00425C21" w:rsidP="00425C21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14:paraId="318D8057" w14:textId="77777777" w:rsidR="00425C21" w:rsidRPr="00BE6C7B" w:rsidRDefault="00425C21" w:rsidP="00425C21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 xml:space="preserve">Žadatelé o podporu projektů musí předložit </w:t>
      </w:r>
      <w:r w:rsidRPr="00BE6C7B">
        <w:rPr>
          <w:rFonts w:ascii="Arial" w:hAnsi="Arial" w:cs="Arial"/>
          <w:b/>
          <w:bCs/>
          <w:sz w:val="22"/>
        </w:rPr>
        <w:t>kompletně vyplněnou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b/>
          <w:bCs/>
          <w:sz w:val="22"/>
        </w:rPr>
        <w:t>Žádost o poskytnutí dotace</w:t>
      </w:r>
      <w:r w:rsidRPr="00BE6C7B">
        <w:rPr>
          <w:rFonts w:ascii="Arial" w:hAnsi="Arial" w:cs="Arial"/>
          <w:sz w:val="22"/>
        </w:rPr>
        <w:t xml:space="preserve"> na předepsaném formuláři. </w:t>
      </w:r>
      <w:r w:rsidRPr="00BE6C7B">
        <w:rPr>
          <w:rFonts w:ascii="Arial" w:hAnsi="Arial" w:cs="Arial"/>
          <w:b/>
          <w:sz w:val="22"/>
        </w:rPr>
        <w:t xml:space="preserve">Vyplnění žádosti probíhá vždy v on-line </w:t>
      </w:r>
      <w:r>
        <w:rPr>
          <w:rFonts w:ascii="Arial" w:hAnsi="Arial" w:cs="Arial"/>
          <w:b/>
          <w:sz w:val="22"/>
        </w:rPr>
        <w:t>dotačním</w:t>
      </w:r>
      <w:r w:rsidRPr="00BE6C7B">
        <w:rPr>
          <w:rFonts w:ascii="Arial" w:hAnsi="Arial" w:cs="Arial"/>
          <w:b/>
          <w:sz w:val="22"/>
        </w:rPr>
        <w:t xml:space="preserve"> systému kraje </w:t>
      </w:r>
      <w:r w:rsidRPr="00BE6C7B">
        <w:rPr>
          <w:rFonts w:ascii="Arial" w:hAnsi="Arial" w:cs="Arial"/>
          <w:sz w:val="22"/>
        </w:rPr>
        <w:t>u příslušného programu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>na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 xml:space="preserve">internetové adrese </w:t>
      </w:r>
      <w:hyperlink r:id="rId10" w:history="1">
        <w:r w:rsidRPr="00BE6C7B">
          <w:rPr>
            <w:rFonts w:ascii="Arial" w:hAnsi="Arial" w:cs="Arial"/>
            <w:color w:val="0000FF"/>
            <w:sz w:val="22"/>
            <w:u w:val="single"/>
          </w:rPr>
          <w:t>www.fondvysociny.cz</w:t>
        </w:r>
      </w:hyperlink>
      <w:r w:rsidRPr="00BE6C7B">
        <w:rPr>
          <w:rFonts w:ascii="Arial" w:hAnsi="Arial" w:cs="Arial"/>
          <w:sz w:val="22"/>
        </w:rPr>
        <w:t>, kde lze najít i návod pro práci s elektronickým formulářem. Žádost je možné vyplnit s možností přihlášení přes elektronickou identitu, čímž dojde k založení účtu žadatele (zpracovatele žádosti) s možností sledování historie jeho žádostí.</w:t>
      </w:r>
    </w:p>
    <w:p w14:paraId="1C815D74" w14:textId="77777777" w:rsidR="00425C21" w:rsidRPr="00BE6C7B" w:rsidRDefault="00425C21" w:rsidP="00425C21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Po vyplnění žádosti a vložení dokladů nutných k posouzení žádosti uvedených v bodě 15) této výzvy je automaticky vygenerován do žádosti „Kód elektronické žádosti“. Pokud v žádosti byly prováděny nějaké dodatečné změny, systém automaticky vygeneruje nový kód. Podat je vždy nutné poslední verzi žádosti.</w:t>
      </w:r>
    </w:p>
    <w:p w14:paraId="29EAE86F" w14:textId="77777777" w:rsidR="00425C21" w:rsidRPr="00BE6C7B" w:rsidRDefault="00425C21" w:rsidP="00425C21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b/>
          <w:sz w:val="22"/>
        </w:rPr>
        <w:t>Doklady nutné k posouzení žádosti (přílohy) jsou žadatelem nahrány v elektronické podobě přímo do systému při přípravě žádosti a již není nutné je znovu se žádostí posílat na krajský úřad</w:t>
      </w:r>
      <w:r w:rsidRPr="00BE6C7B">
        <w:rPr>
          <w:rFonts w:ascii="Arial" w:hAnsi="Arial" w:cs="Arial"/>
          <w:sz w:val="22"/>
        </w:rPr>
        <w:t xml:space="preserve">.   </w:t>
      </w:r>
    </w:p>
    <w:p w14:paraId="33E3B421" w14:textId="77777777" w:rsidR="00425C21" w:rsidRPr="00BE6C7B" w:rsidRDefault="00425C21" w:rsidP="00425C21">
      <w:pPr>
        <w:spacing w:after="60"/>
        <w:jc w:val="both"/>
        <w:rPr>
          <w:rFonts w:ascii="Arial" w:hAnsi="Arial" w:cs="Arial"/>
          <w:sz w:val="22"/>
          <w:highlight w:val="yellow"/>
        </w:rPr>
      </w:pPr>
      <w:r w:rsidRPr="00BE6C7B">
        <w:rPr>
          <w:rFonts w:ascii="Arial" w:hAnsi="Arial" w:cs="Arial"/>
          <w:sz w:val="22"/>
          <w:szCs w:val="22"/>
        </w:rPr>
        <w:lastRenderedPageBreak/>
        <w:t>Doklady, které je třeba doložit v originále či úředně ověřené kopii, a žadatel je má pouze v listinné podobě, musí být po převodu do elektronické podoby konvertovány v souladu se zákonem č. 300/2008 Sb., o elektronických úkonech a autorizované konverzi dokumentů.</w:t>
      </w:r>
    </w:p>
    <w:p w14:paraId="41822C9B" w14:textId="77777777" w:rsidR="00425C21" w:rsidRDefault="00425C21" w:rsidP="00425C21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E6C7B">
        <w:rPr>
          <w:rFonts w:ascii="Arial" w:hAnsi="Arial" w:cs="Arial"/>
          <w:bCs/>
          <w:sz w:val="22"/>
        </w:rPr>
        <w:t>Za podání žádosti není považováno zaslání</w:t>
      </w:r>
      <w:r w:rsidRPr="00BE6C7B">
        <w:rPr>
          <w:rFonts w:ascii="Arial" w:hAnsi="Arial" w:cs="Arial"/>
          <w:sz w:val="22"/>
          <w:szCs w:val="22"/>
        </w:rPr>
        <w:t xml:space="preserve"> odkazu pro její vyzvednutí z internetového či jiného úložiště. Formulářem žádosti se nerozumí pouze xml data ze žádosti.</w:t>
      </w:r>
    </w:p>
    <w:p w14:paraId="39F60F40" w14:textId="77777777" w:rsidR="00425C21" w:rsidRPr="00BE6C7B" w:rsidRDefault="00425C21" w:rsidP="00425C21">
      <w:pPr>
        <w:jc w:val="both"/>
        <w:rPr>
          <w:rFonts w:ascii="Arial" w:hAnsi="Arial" w:cs="Arial"/>
          <w:sz w:val="22"/>
        </w:rPr>
      </w:pPr>
    </w:p>
    <w:p w14:paraId="2FB3D508" w14:textId="77777777" w:rsidR="00425C21" w:rsidRPr="00BE6C7B" w:rsidRDefault="00425C21" w:rsidP="00425C21">
      <w:pPr>
        <w:jc w:val="both"/>
        <w:rPr>
          <w:rFonts w:ascii="Arial" w:hAnsi="Arial" w:cs="Arial"/>
          <w:b/>
          <w:i/>
          <w:iCs/>
          <w:color w:val="00B0F0"/>
          <w:sz w:val="22"/>
          <w:szCs w:val="22"/>
        </w:rPr>
      </w:pPr>
      <w:r w:rsidRPr="00BE6C7B">
        <w:rPr>
          <w:rFonts w:ascii="Arial" w:hAnsi="Arial" w:cs="Arial"/>
          <w:b/>
          <w:sz w:val="22"/>
        </w:rPr>
        <w:t>Varianty podání žádosti o poskytnutí dotace:</w:t>
      </w:r>
      <w:r w:rsidRPr="00BE6C7B" w:rsidDel="00505CFF">
        <w:rPr>
          <w:rFonts w:ascii="Arial" w:hAnsi="Arial" w:cs="Arial"/>
          <w:b/>
          <w:sz w:val="22"/>
        </w:rPr>
        <w:t xml:space="preserve"> </w:t>
      </w:r>
    </w:p>
    <w:p w14:paraId="21005206" w14:textId="77777777" w:rsidR="00425C21" w:rsidRPr="00BE6C7B" w:rsidRDefault="00425C21" w:rsidP="00425C21">
      <w:pPr>
        <w:jc w:val="both"/>
        <w:rPr>
          <w:rFonts w:ascii="Arial" w:hAnsi="Arial" w:cs="Arial"/>
          <w:b/>
          <w:bCs/>
          <w:sz w:val="22"/>
        </w:rPr>
      </w:pPr>
    </w:p>
    <w:p w14:paraId="245779E9" w14:textId="77777777" w:rsidR="00425C21" w:rsidRPr="00BE6C7B" w:rsidRDefault="00425C21" w:rsidP="00425C21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1 – „Listinné</w:t>
      </w:r>
      <w:r w:rsidRPr="00BE6C7B">
        <w:rPr>
          <w:rFonts w:ascii="Arial" w:hAnsi="Arial" w:cs="Arial"/>
          <w:b/>
          <w:bCs/>
          <w:sz w:val="22"/>
        </w:rPr>
        <w:t xml:space="preserve"> podání žádosti“</w:t>
      </w:r>
    </w:p>
    <w:p w14:paraId="4AECAF4B" w14:textId="56C20633" w:rsidR="00425C21" w:rsidRPr="00BE6C7B" w:rsidRDefault="00425C21" w:rsidP="00425C21">
      <w:pPr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Vytištěný pdf formulář žádosti v </w:t>
      </w:r>
      <w:r w:rsidRPr="00BE6C7B">
        <w:rPr>
          <w:rFonts w:ascii="Arial" w:hAnsi="Arial" w:cs="Arial"/>
          <w:b/>
          <w:sz w:val="22"/>
        </w:rPr>
        <w:t xml:space="preserve">jednom </w:t>
      </w:r>
      <w:r w:rsidRPr="00BE6C7B">
        <w:rPr>
          <w:rFonts w:ascii="Arial" w:hAnsi="Arial" w:cs="Arial"/>
          <w:b/>
          <w:bCs/>
          <w:sz w:val="22"/>
        </w:rPr>
        <w:t xml:space="preserve">vyhotovení </w:t>
      </w:r>
      <w:r w:rsidRPr="00BE6C7B">
        <w:rPr>
          <w:rFonts w:ascii="Arial" w:hAnsi="Arial" w:cs="Arial"/>
          <w:sz w:val="22"/>
        </w:rPr>
        <w:t xml:space="preserve">se přijímá osobně prostřednictvím podatelny Krajského úřadu Kraje Vysočina, Žižkova 1882/57, 586 01 Jihlava nebo poštou v termínu od </w:t>
      </w:r>
      <w:r w:rsidR="007F04CA">
        <w:rPr>
          <w:rFonts w:ascii="Arial" w:hAnsi="Arial" w:cs="Arial"/>
          <w:b/>
          <w:sz w:val="22"/>
        </w:rPr>
        <w:t>1</w:t>
      </w:r>
      <w:r w:rsidR="00936D06">
        <w:rPr>
          <w:rFonts w:ascii="Arial" w:hAnsi="Arial" w:cs="Arial"/>
          <w:b/>
          <w:sz w:val="22"/>
        </w:rPr>
        <w:t>6</w:t>
      </w:r>
      <w:r w:rsidRPr="00BE6C7B">
        <w:rPr>
          <w:rFonts w:ascii="Arial" w:hAnsi="Arial" w:cs="Arial"/>
          <w:b/>
          <w:sz w:val="22"/>
        </w:rPr>
        <w:t xml:space="preserve">. </w:t>
      </w:r>
      <w:r w:rsidR="007F04CA">
        <w:rPr>
          <w:rFonts w:ascii="Arial" w:hAnsi="Arial" w:cs="Arial"/>
          <w:b/>
          <w:sz w:val="22"/>
        </w:rPr>
        <w:t>10</w:t>
      </w:r>
      <w:r w:rsidRPr="00BE6C7B">
        <w:rPr>
          <w:rFonts w:ascii="Arial" w:hAnsi="Arial" w:cs="Arial"/>
          <w:b/>
          <w:sz w:val="22"/>
        </w:rPr>
        <w:t>. 202</w:t>
      </w:r>
      <w:r w:rsidR="007F04CA">
        <w:rPr>
          <w:rFonts w:ascii="Arial" w:hAnsi="Arial" w:cs="Arial"/>
          <w:b/>
          <w:sz w:val="22"/>
        </w:rPr>
        <w:t>5</w:t>
      </w:r>
      <w:r w:rsidRPr="00BE6C7B">
        <w:rPr>
          <w:rFonts w:ascii="Arial" w:hAnsi="Arial" w:cs="Arial"/>
          <w:sz w:val="22"/>
        </w:rPr>
        <w:t xml:space="preserve"> do </w:t>
      </w:r>
      <w:r w:rsidR="007F04CA">
        <w:rPr>
          <w:rFonts w:ascii="Arial" w:hAnsi="Arial" w:cs="Arial"/>
          <w:b/>
          <w:bCs/>
          <w:sz w:val="22"/>
        </w:rPr>
        <w:t>24</w:t>
      </w:r>
      <w:r w:rsidRPr="00BE6C7B">
        <w:rPr>
          <w:rFonts w:ascii="Arial" w:hAnsi="Arial" w:cs="Arial"/>
          <w:b/>
          <w:bCs/>
          <w:sz w:val="22"/>
        </w:rPr>
        <w:t xml:space="preserve">. </w:t>
      </w:r>
      <w:r w:rsidR="007F04CA">
        <w:rPr>
          <w:rFonts w:ascii="Arial" w:hAnsi="Arial" w:cs="Arial"/>
          <w:b/>
          <w:bCs/>
          <w:sz w:val="22"/>
        </w:rPr>
        <w:t>10</w:t>
      </w:r>
      <w:r w:rsidRPr="00BE6C7B">
        <w:rPr>
          <w:rFonts w:ascii="Arial" w:hAnsi="Arial" w:cs="Arial"/>
          <w:b/>
          <w:bCs/>
          <w:sz w:val="22"/>
        </w:rPr>
        <w:t>. 202</w:t>
      </w:r>
      <w:r w:rsidR="007F04CA">
        <w:rPr>
          <w:rFonts w:ascii="Arial" w:hAnsi="Arial" w:cs="Arial"/>
          <w:b/>
          <w:bCs/>
          <w:sz w:val="22"/>
        </w:rPr>
        <w:t>5</w:t>
      </w:r>
      <w:r w:rsidRPr="00BE6C7B">
        <w:rPr>
          <w:rFonts w:ascii="Arial" w:hAnsi="Arial" w:cs="Arial"/>
          <w:sz w:val="22"/>
        </w:rPr>
        <w:t xml:space="preserve"> (R</w:t>
      </w:r>
      <w:r w:rsidRPr="00BE6C7B">
        <w:rPr>
          <w:rFonts w:ascii="Arial" w:hAnsi="Arial" w:cs="Arial"/>
          <w:sz w:val="22"/>
          <w:szCs w:val="22"/>
        </w:rPr>
        <w:t>ozhodující je datum doručení na podatelnu Krajského úřadu Kraje Vysočina dle podacího razítka. Za podání v termínu v poslední den lhůty se považuje i den předání poštovní službě</w:t>
      </w:r>
      <w:r w:rsidRPr="00BE6C7B">
        <w:rPr>
          <w:rFonts w:ascii="Arial" w:hAnsi="Arial" w:cs="Arial"/>
          <w:sz w:val="22"/>
        </w:rPr>
        <w:t xml:space="preserve">). </w:t>
      </w:r>
    </w:p>
    <w:p w14:paraId="750DAD4E" w14:textId="47A7932D" w:rsidR="00425C21" w:rsidRPr="00BE6C7B" w:rsidRDefault="00425C21" w:rsidP="00425C21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sz w:val="22"/>
        </w:rPr>
        <w:t xml:space="preserve">Žádost bude předložena v zalepené obálce označené: </w:t>
      </w:r>
      <w:r w:rsidRPr="00BE6C7B">
        <w:rPr>
          <w:rFonts w:ascii="Arial" w:hAnsi="Arial" w:cs="Arial"/>
          <w:b/>
          <w:bCs/>
          <w:sz w:val="22"/>
        </w:rPr>
        <w:t>Fond Vysočiny, Program „</w:t>
      </w:r>
      <w:r w:rsidR="00C10184">
        <w:rPr>
          <w:rFonts w:ascii="Arial" w:hAnsi="Arial" w:cs="Arial"/>
          <w:b/>
          <w:bCs/>
          <w:sz w:val="22"/>
        </w:rPr>
        <w:t>ROZVOJ PODNIKATELŮ 2025</w:t>
      </w:r>
      <w:r w:rsidRPr="00BE6C7B">
        <w:rPr>
          <w:rFonts w:ascii="Arial" w:hAnsi="Arial" w:cs="Arial"/>
          <w:b/>
          <w:bCs/>
          <w:sz w:val="22"/>
        </w:rPr>
        <w:t>“.</w:t>
      </w:r>
    </w:p>
    <w:p w14:paraId="28BE7A1B" w14:textId="77777777" w:rsidR="00425C21" w:rsidRPr="00BE6C7B" w:rsidRDefault="00425C21" w:rsidP="00425C21">
      <w:pPr>
        <w:jc w:val="both"/>
        <w:rPr>
          <w:rFonts w:ascii="Arial" w:hAnsi="Arial" w:cs="Arial"/>
          <w:b/>
          <w:bCs/>
          <w:sz w:val="22"/>
        </w:rPr>
      </w:pPr>
    </w:p>
    <w:p w14:paraId="2E5F1F86" w14:textId="77777777" w:rsidR="00425C21" w:rsidRPr="00BE6C7B" w:rsidRDefault="00425C21" w:rsidP="00425C21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</w:rPr>
        <w:t xml:space="preserve"> Varianta </w:t>
      </w:r>
      <w:r>
        <w:rPr>
          <w:rFonts w:ascii="Arial" w:hAnsi="Arial" w:cs="Arial"/>
          <w:b/>
          <w:bCs/>
          <w:sz w:val="22"/>
        </w:rPr>
        <w:t>2</w:t>
      </w:r>
      <w:r w:rsidRPr="00BE6C7B">
        <w:rPr>
          <w:rFonts w:ascii="Arial" w:hAnsi="Arial" w:cs="Arial"/>
          <w:b/>
          <w:bCs/>
          <w:sz w:val="22"/>
        </w:rPr>
        <w:t xml:space="preserve"> – „Elektronické podání žádosti prostřednictvím datové schránky“</w:t>
      </w:r>
    </w:p>
    <w:p w14:paraId="1249169F" w14:textId="77A3C017" w:rsidR="00425C21" w:rsidRPr="00BE6C7B" w:rsidRDefault="00425C21" w:rsidP="00425C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E6C7B">
        <w:rPr>
          <w:rFonts w:ascii="Arial" w:hAnsi="Arial" w:cs="Arial"/>
          <w:color w:val="000000"/>
          <w:sz w:val="22"/>
        </w:rPr>
        <w:t xml:space="preserve">Formulář žádosti ve formátu pdf bude odeslán z datové schránky žadatele nebo osoby oprávněné za žadatele jednat v termínu od </w:t>
      </w:r>
      <w:r w:rsidR="006B3EDE">
        <w:rPr>
          <w:rFonts w:ascii="Arial" w:hAnsi="Arial" w:cs="Arial"/>
          <w:b/>
          <w:color w:val="000000"/>
          <w:sz w:val="22"/>
        </w:rPr>
        <w:t>1</w:t>
      </w:r>
      <w:r w:rsidR="00936D06">
        <w:rPr>
          <w:rFonts w:ascii="Arial" w:hAnsi="Arial" w:cs="Arial"/>
          <w:b/>
          <w:color w:val="000000"/>
          <w:sz w:val="22"/>
        </w:rPr>
        <w:t>6</w:t>
      </w:r>
      <w:r w:rsidRPr="00BE6C7B">
        <w:rPr>
          <w:rFonts w:ascii="Arial" w:hAnsi="Arial" w:cs="Arial"/>
          <w:b/>
          <w:color w:val="000000"/>
          <w:sz w:val="22"/>
        </w:rPr>
        <w:t xml:space="preserve">. </w:t>
      </w:r>
      <w:r w:rsidR="006B3EDE">
        <w:rPr>
          <w:rFonts w:ascii="Arial" w:hAnsi="Arial" w:cs="Arial"/>
          <w:b/>
          <w:color w:val="000000"/>
          <w:sz w:val="22"/>
        </w:rPr>
        <w:t>10</w:t>
      </w:r>
      <w:r w:rsidRPr="00BE6C7B">
        <w:rPr>
          <w:rFonts w:ascii="Arial" w:hAnsi="Arial" w:cs="Arial"/>
          <w:b/>
          <w:color w:val="000000"/>
          <w:sz w:val="22"/>
        </w:rPr>
        <w:t>. 202</w:t>
      </w:r>
      <w:r w:rsidR="006B3EDE">
        <w:rPr>
          <w:rFonts w:ascii="Arial" w:hAnsi="Arial" w:cs="Arial"/>
          <w:b/>
          <w:color w:val="000000"/>
          <w:sz w:val="22"/>
        </w:rPr>
        <w:t>5</w:t>
      </w:r>
      <w:r w:rsidRPr="00BE6C7B">
        <w:rPr>
          <w:rFonts w:ascii="Arial" w:hAnsi="Arial" w:cs="Arial"/>
          <w:color w:val="000000"/>
          <w:sz w:val="22"/>
        </w:rPr>
        <w:t xml:space="preserve"> do </w:t>
      </w:r>
      <w:r w:rsidR="006B3EDE">
        <w:rPr>
          <w:rFonts w:ascii="Arial" w:hAnsi="Arial" w:cs="Arial"/>
          <w:b/>
          <w:bCs/>
          <w:color w:val="000000"/>
          <w:sz w:val="22"/>
        </w:rPr>
        <w:t>24</w:t>
      </w:r>
      <w:r w:rsidRPr="00BE6C7B">
        <w:rPr>
          <w:rFonts w:ascii="Arial" w:hAnsi="Arial" w:cs="Arial"/>
          <w:b/>
          <w:bCs/>
          <w:color w:val="000000"/>
          <w:sz w:val="22"/>
        </w:rPr>
        <w:t xml:space="preserve">. </w:t>
      </w:r>
      <w:r w:rsidR="006B3EDE">
        <w:rPr>
          <w:rFonts w:ascii="Arial" w:hAnsi="Arial" w:cs="Arial"/>
          <w:b/>
          <w:bCs/>
          <w:color w:val="000000"/>
          <w:sz w:val="22"/>
        </w:rPr>
        <w:t>10</w:t>
      </w:r>
      <w:r w:rsidRPr="00BE6C7B">
        <w:rPr>
          <w:rFonts w:ascii="Arial" w:hAnsi="Arial" w:cs="Arial"/>
          <w:b/>
          <w:bCs/>
          <w:color w:val="000000"/>
          <w:sz w:val="22"/>
        </w:rPr>
        <w:t>. 202</w:t>
      </w:r>
      <w:r w:rsidR="006B3EDE">
        <w:rPr>
          <w:rFonts w:ascii="Arial" w:hAnsi="Arial" w:cs="Arial"/>
          <w:b/>
          <w:bCs/>
          <w:color w:val="000000"/>
          <w:sz w:val="22"/>
        </w:rPr>
        <w:t>5</w:t>
      </w:r>
      <w:r w:rsidRPr="00BE6C7B">
        <w:rPr>
          <w:rFonts w:ascii="Arial" w:hAnsi="Arial" w:cs="Arial"/>
          <w:color w:val="000000"/>
          <w:sz w:val="22"/>
        </w:rPr>
        <w:t xml:space="preserve"> na adresu datové schránky Kraje Vysočina (ksab3eu).</w:t>
      </w:r>
      <w:r w:rsidRPr="00BE6C7B">
        <w:rPr>
          <w:rFonts w:ascii="Arial" w:hAnsi="Arial" w:cs="Arial"/>
          <w:color w:val="000000"/>
        </w:rPr>
        <w:t> </w:t>
      </w:r>
      <w:r w:rsidRPr="00BE6C7B">
        <w:rPr>
          <w:rFonts w:ascii="Arial" w:hAnsi="Arial" w:cs="Arial"/>
          <w:color w:val="000000"/>
          <w:sz w:val="22"/>
        </w:rPr>
        <w:t>V případě podání žádosti prostřednictvím datové schránky</w:t>
      </w:r>
      <w:r>
        <w:rPr>
          <w:rFonts w:ascii="Arial" w:hAnsi="Arial" w:cs="Arial"/>
          <w:color w:val="000000"/>
          <w:sz w:val="22"/>
        </w:rPr>
        <w:t xml:space="preserve"> žadatele</w:t>
      </w:r>
      <w:r w:rsidRPr="00BE6C7B">
        <w:rPr>
          <w:rFonts w:ascii="Arial" w:hAnsi="Arial" w:cs="Arial"/>
          <w:color w:val="000000"/>
          <w:sz w:val="22"/>
        </w:rPr>
        <w:t>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757BA">
        <w:rPr>
          <w:rFonts w:ascii="Arial" w:hAnsi="Arial" w:cs="Arial"/>
          <w:color w:val="000000"/>
          <w:sz w:val="22"/>
          <w:szCs w:val="22"/>
        </w:rPr>
        <w:t>V případě odeslání z datové schránky jiného subjektu než žadatele, je nutné, aby byla žádost elektronicky podepsána zaručeným elektronickým podpisem osob oprávněných za žadatele jednat.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 xml:space="preserve">V předmětu zprávy bude uvedeno: </w:t>
      </w:r>
      <w:r w:rsidRPr="00BE6C7B">
        <w:rPr>
          <w:rFonts w:ascii="Arial" w:hAnsi="Arial" w:cs="Arial"/>
          <w:b/>
          <w:bCs/>
          <w:color w:val="000000"/>
          <w:sz w:val="22"/>
        </w:rPr>
        <w:t>Fond Vysočiny, Program „</w:t>
      </w:r>
      <w:r w:rsidR="00C10184">
        <w:rPr>
          <w:rFonts w:ascii="Arial" w:hAnsi="Arial" w:cs="Arial"/>
          <w:b/>
          <w:bCs/>
          <w:sz w:val="22"/>
        </w:rPr>
        <w:t>ROZVOJ PODNIKATELŮ 2025</w:t>
      </w:r>
      <w:r w:rsidRPr="00BE6C7B">
        <w:rPr>
          <w:rFonts w:ascii="Arial" w:hAnsi="Arial" w:cs="Arial"/>
          <w:b/>
          <w:bCs/>
          <w:color w:val="000000"/>
          <w:sz w:val="22"/>
        </w:rPr>
        <w:t>“.</w:t>
      </w:r>
    </w:p>
    <w:p w14:paraId="18F59B6B" w14:textId="77777777" w:rsidR="00425C21" w:rsidRPr="00BE6C7B" w:rsidRDefault="00425C21" w:rsidP="00425C21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14:paraId="2158208E" w14:textId="77777777" w:rsidR="00425C21" w:rsidRPr="00BE6C7B" w:rsidRDefault="00425C21" w:rsidP="00425C2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6C7B">
        <w:rPr>
          <w:rFonts w:ascii="Arial" w:hAnsi="Arial" w:cs="Arial"/>
          <w:b/>
          <w:bCs/>
          <w:sz w:val="22"/>
          <w:szCs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  <w:szCs w:val="22"/>
        </w:rPr>
        <w:t xml:space="preserve"> Varianta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– „Elektronické podání žádosti přímo prostřednictvím on-line </w:t>
      </w:r>
      <w:r>
        <w:rPr>
          <w:rFonts w:ascii="Arial" w:hAnsi="Arial" w:cs="Arial"/>
          <w:b/>
          <w:bCs/>
          <w:sz w:val="22"/>
          <w:szCs w:val="22"/>
        </w:rPr>
        <w:t>dotačního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systému kraje (pouze v případech použití prostředků elektronické identifikace v souladu se zákonem č. 250/2017 Sb., o elektronické identifikaci)“</w:t>
      </w:r>
    </w:p>
    <w:p w14:paraId="4CE5A267" w14:textId="41DDE3B0" w:rsidR="00425C21" w:rsidRDefault="00425C21" w:rsidP="00425C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6C7B">
        <w:rPr>
          <w:rFonts w:ascii="Arial" w:hAnsi="Arial" w:cs="Arial"/>
          <w:sz w:val="22"/>
          <w:szCs w:val="22"/>
        </w:rPr>
        <w:t xml:space="preserve">Formulář žádosti bude odeslán prostřednictvím on-line </w:t>
      </w:r>
      <w:r>
        <w:rPr>
          <w:rFonts w:ascii="Arial" w:hAnsi="Arial" w:cs="Arial"/>
          <w:sz w:val="22"/>
          <w:szCs w:val="22"/>
        </w:rPr>
        <w:t>dotačního</w:t>
      </w:r>
      <w:r w:rsidRPr="00BE6C7B">
        <w:rPr>
          <w:rFonts w:ascii="Arial" w:hAnsi="Arial" w:cs="Arial"/>
          <w:sz w:val="22"/>
          <w:szCs w:val="22"/>
        </w:rPr>
        <w:t xml:space="preserve"> systému kraje v termínu od </w:t>
      </w:r>
      <w:r w:rsidR="00FE3604">
        <w:rPr>
          <w:rFonts w:ascii="Arial" w:hAnsi="Arial" w:cs="Arial"/>
          <w:b/>
          <w:sz w:val="22"/>
          <w:szCs w:val="22"/>
        </w:rPr>
        <w:t>1</w:t>
      </w:r>
      <w:r w:rsidR="00936D06">
        <w:rPr>
          <w:rFonts w:ascii="Arial" w:hAnsi="Arial" w:cs="Arial"/>
          <w:b/>
          <w:sz w:val="22"/>
          <w:szCs w:val="22"/>
        </w:rPr>
        <w:t>6</w:t>
      </w:r>
      <w:r w:rsidRPr="00BE6C7B">
        <w:rPr>
          <w:rFonts w:ascii="Arial" w:hAnsi="Arial" w:cs="Arial"/>
          <w:b/>
          <w:sz w:val="22"/>
          <w:szCs w:val="22"/>
        </w:rPr>
        <w:t xml:space="preserve">. </w:t>
      </w:r>
      <w:r w:rsidR="00FE3604">
        <w:rPr>
          <w:rFonts w:ascii="Arial" w:hAnsi="Arial" w:cs="Arial"/>
          <w:b/>
          <w:sz w:val="22"/>
          <w:szCs w:val="22"/>
        </w:rPr>
        <w:t>10</w:t>
      </w:r>
      <w:r w:rsidRPr="00BE6C7B">
        <w:rPr>
          <w:rFonts w:ascii="Arial" w:hAnsi="Arial" w:cs="Arial"/>
          <w:b/>
          <w:sz w:val="22"/>
          <w:szCs w:val="22"/>
        </w:rPr>
        <w:t>. 202</w:t>
      </w:r>
      <w:r w:rsidR="00FE3604">
        <w:rPr>
          <w:rFonts w:ascii="Arial" w:hAnsi="Arial" w:cs="Arial"/>
          <w:b/>
          <w:sz w:val="22"/>
          <w:szCs w:val="22"/>
        </w:rPr>
        <w:t>5</w:t>
      </w:r>
      <w:r w:rsidRPr="00BE6C7B">
        <w:rPr>
          <w:rFonts w:ascii="Arial" w:hAnsi="Arial" w:cs="Arial"/>
          <w:sz w:val="22"/>
          <w:szCs w:val="22"/>
        </w:rPr>
        <w:t xml:space="preserve"> do </w:t>
      </w:r>
      <w:r w:rsidR="00FE3604">
        <w:rPr>
          <w:rFonts w:ascii="Arial" w:hAnsi="Arial" w:cs="Arial"/>
          <w:b/>
          <w:bCs/>
          <w:sz w:val="22"/>
          <w:szCs w:val="22"/>
        </w:rPr>
        <w:t>24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. </w:t>
      </w:r>
      <w:r w:rsidR="00FE3604">
        <w:rPr>
          <w:rFonts w:ascii="Arial" w:hAnsi="Arial" w:cs="Arial"/>
          <w:b/>
          <w:bCs/>
          <w:sz w:val="22"/>
          <w:szCs w:val="22"/>
        </w:rPr>
        <w:t>10</w:t>
      </w:r>
      <w:r w:rsidRPr="00BE6C7B">
        <w:rPr>
          <w:rFonts w:ascii="Arial" w:hAnsi="Arial" w:cs="Arial"/>
          <w:b/>
          <w:bCs/>
          <w:sz w:val="22"/>
          <w:szCs w:val="22"/>
        </w:rPr>
        <w:t>. 202</w:t>
      </w:r>
      <w:r w:rsidR="00FE3604">
        <w:rPr>
          <w:rFonts w:ascii="Arial" w:hAnsi="Arial" w:cs="Arial"/>
          <w:b/>
          <w:bCs/>
          <w:sz w:val="22"/>
          <w:szCs w:val="22"/>
        </w:rPr>
        <w:t>5</w:t>
      </w:r>
      <w:r w:rsidRPr="00BE6C7B">
        <w:rPr>
          <w:rFonts w:ascii="Arial" w:hAnsi="Arial" w:cs="Arial"/>
          <w:sz w:val="22"/>
          <w:szCs w:val="22"/>
        </w:rPr>
        <w:t>. Ž</w:t>
      </w:r>
      <w:r w:rsidRPr="00BE6C7B">
        <w:rPr>
          <w:rFonts w:ascii="Arial" w:hAnsi="Arial" w:cs="Arial"/>
          <w:color w:val="000000"/>
          <w:sz w:val="22"/>
          <w:szCs w:val="22"/>
        </w:rPr>
        <w:t>adatelé nebo osoby oprávněné za žadatele jednat provedou odeslání formuláře po přihlášení prostřednictvím své elektronické identity. V případě podání žádosti za použití elektronické identity</w:t>
      </w:r>
      <w:r>
        <w:rPr>
          <w:rFonts w:ascii="Arial" w:hAnsi="Arial" w:cs="Arial"/>
          <w:color w:val="000000"/>
          <w:sz w:val="22"/>
          <w:szCs w:val="22"/>
        </w:rPr>
        <w:t xml:space="preserve"> statutárního zástupce žadatele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 není třeba formulář podepsat zaručeným elektronickým podpisem (kvalifikovaným certifikátem), s výjimkou případů, kdy zákon, jiný právní předpis, vnitřní předpis žadatele nebo obdobný dokument vyžaduje ověřený podpis, nebo současně podpisy více osob (např. členů statutárního orgánu).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E47B9">
        <w:rPr>
          <w:rFonts w:ascii="Arial" w:hAnsi="Arial" w:cs="Arial"/>
          <w:color w:val="000000"/>
          <w:sz w:val="22"/>
          <w:szCs w:val="22"/>
        </w:rPr>
        <w:t>V případě podání žádosti s využitím elektronické identity jiné osoby než je statutár žadatele, je nutné, aby byla žádost elektronicky podepsána zaručeným elektronickým podpisem osob oprávněných za žadatele jednat.</w:t>
      </w:r>
    </w:p>
    <w:p w14:paraId="3CBDC913" w14:textId="093618C8" w:rsidR="00425C21" w:rsidRDefault="00425C21" w:rsidP="00425C21">
      <w:pPr>
        <w:pStyle w:val="Default"/>
        <w:jc w:val="both"/>
        <w:rPr>
          <w:sz w:val="22"/>
        </w:rPr>
      </w:pPr>
    </w:p>
    <w:p w14:paraId="48DD72A8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14:paraId="72846015" w14:textId="77777777" w:rsidR="00E67318" w:rsidRPr="009E3BED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157AFE3F" w14:textId="6CB36844" w:rsidR="00AB1C0C" w:rsidRDefault="00AB1C0C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BB6704">
        <w:rPr>
          <w:rFonts w:ascii="Arial" w:hAnsi="Arial" w:cs="Arial"/>
          <w:sz w:val="22"/>
        </w:rPr>
        <w:t>Stručný popis naplnění specifických kritérií (při popisu naplnění specifických kritérií používejte stejné písmenné označení, jako je použito v této výzvě; při popisu naplnění kritérií se vyjadřujte maximálně stručně a věcně</w:t>
      </w:r>
      <w:r w:rsidR="004B70AB">
        <w:rPr>
          <w:rFonts w:ascii="Arial" w:hAnsi="Arial" w:cs="Arial"/>
          <w:sz w:val="22"/>
        </w:rPr>
        <w:t xml:space="preserve">; </w:t>
      </w:r>
      <w:r w:rsidR="00BF2AAC">
        <w:rPr>
          <w:rFonts w:ascii="Arial" w:hAnsi="Arial" w:cs="Arial"/>
          <w:sz w:val="22"/>
        </w:rPr>
        <w:t xml:space="preserve">u kritéria e) uveďte </w:t>
      </w:r>
      <w:r w:rsidR="00083655">
        <w:rPr>
          <w:rFonts w:ascii="Arial" w:hAnsi="Arial" w:cs="Arial"/>
          <w:sz w:val="22"/>
        </w:rPr>
        <w:t xml:space="preserve">konkrétní počet zaměstnanců </w:t>
      </w:r>
      <w:r w:rsidR="00BF2AAC">
        <w:rPr>
          <w:rFonts w:ascii="Arial" w:hAnsi="Arial" w:cs="Arial"/>
          <w:sz w:val="22"/>
        </w:rPr>
        <w:t>k 30.</w:t>
      </w:r>
      <w:r w:rsidR="00083655">
        <w:rPr>
          <w:rFonts w:ascii="Arial" w:hAnsi="Arial" w:cs="Arial"/>
          <w:sz w:val="22"/>
        </w:rPr>
        <w:t xml:space="preserve"> </w:t>
      </w:r>
      <w:r w:rsidR="00BF2AAC">
        <w:rPr>
          <w:rFonts w:ascii="Arial" w:hAnsi="Arial" w:cs="Arial"/>
          <w:sz w:val="22"/>
        </w:rPr>
        <w:t>9.</w:t>
      </w:r>
      <w:r w:rsidR="00083655">
        <w:rPr>
          <w:rFonts w:ascii="Arial" w:hAnsi="Arial" w:cs="Arial"/>
          <w:sz w:val="22"/>
        </w:rPr>
        <w:t xml:space="preserve"> </w:t>
      </w:r>
      <w:r w:rsidR="00BF2AAC">
        <w:rPr>
          <w:rFonts w:ascii="Arial" w:hAnsi="Arial" w:cs="Arial"/>
          <w:sz w:val="22"/>
        </w:rPr>
        <w:t>2025</w:t>
      </w:r>
      <w:r w:rsidR="00083655">
        <w:rPr>
          <w:rFonts w:ascii="Arial" w:hAnsi="Arial" w:cs="Arial"/>
          <w:sz w:val="22"/>
        </w:rPr>
        <w:t xml:space="preserve"> dle FTE</w:t>
      </w:r>
      <w:r w:rsidRPr="00BB6704">
        <w:rPr>
          <w:rFonts w:ascii="Arial" w:hAnsi="Arial" w:cs="Arial"/>
          <w:sz w:val="22"/>
        </w:rPr>
        <w:t>)</w:t>
      </w:r>
    </w:p>
    <w:p w14:paraId="5B6709A7" w14:textId="393DDE03" w:rsidR="00E67318" w:rsidRPr="007A723A" w:rsidRDefault="00505CFF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Kopie d</w:t>
      </w:r>
      <w:r w:rsidR="00E67318" w:rsidRPr="00E422EE">
        <w:rPr>
          <w:rFonts w:ascii="Arial" w:hAnsi="Arial" w:cs="Arial"/>
          <w:iCs/>
          <w:sz w:val="22"/>
          <w:szCs w:val="22"/>
        </w:rPr>
        <w:t>oklad</w:t>
      </w:r>
      <w:r>
        <w:rPr>
          <w:rFonts w:ascii="Arial" w:hAnsi="Arial" w:cs="Arial"/>
          <w:iCs/>
          <w:sz w:val="22"/>
          <w:szCs w:val="22"/>
        </w:rPr>
        <w:t>u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E67318"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 w:rsidR="00E67318">
        <w:rPr>
          <w:rFonts w:ascii="Arial" w:hAnsi="Arial" w:cs="Arial"/>
          <w:b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pro osoby právnické a osoby fyzické podnikající obsahující 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E67318">
        <w:rPr>
          <w:rFonts w:ascii="Arial" w:hAnsi="Arial" w:cs="Arial"/>
          <w:iCs/>
          <w:sz w:val="22"/>
          <w:szCs w:val="22"/>
          <w:u w:val="single"/>
        </w:rPr>
        <w:t xml:space="preserve"> (jméno osoby či osob oprávněných jednat jménem žadatele)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E67318">
        <w:rPr>
          <w:rFonts w:ascii="Arial" w:hAnsi="Arial" w:cs="Arial"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České </w:t>
      </w:r>
      <w:r w:rsidR="00E67318">
        <w:rPr>
          <w:rFonts w:ascii="Arial" w:hAnsi="Arial" w:cs="Arial"/>
          <w:i/>
          <w:iCs/>
          <w:sz w:val="22"/>
          <w:szCs w:val="22"/>
        </w:rPr>
        <w:t>p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E67318">
        <w:rPr>
          <w:rFonts w:ascii="Arial" w:hAnsi="Arial" w:cs="Arial"/>
          <w:iCs/>
          <w:sz w:val="22"/>
          <w:szCs w:val="22"/>
        </w:rPr>
        <w:t>.</w:t>
      </w:r>
    </w:p>
    <w:p w14:paraId="1AEA279C" w14:textId="77777777" w:rsidR="00E67318" w:rsidRDefault="00E67318" w:rsidP="00270FC8">
      <w:pPr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</w:rPr>
        <w:t xml:space="preserve"> považován i </w:t>
      </w:r>
      <w:r w:rsidR="000B005D">
        <w:rPr>
          <w:rFonts w:ascii="Arial" w:hAnsi="Arial" w:cs="Arial"/>
          <w:sz w:val="22"/>
        </w:rPr>
        <w:t>elektronick</w:t>
      </w:r>
      <w:r w:rsidR="002F678E">
        <w:rPr>
          <w:rFonts w:ascii="Arial" w:hAnsi="Arial" w:cs="Arial"/>
          <w:sz w:val="22"/>
        </w:rPr>
        <w:t>ý</w:t>
      </w:r>
      <w:r w:rsidR="000B005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výpis z veřejného rejstříku </w:t>
      </w:r>
      <w:r w:rsidR="004B4073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 webu justice.cz (</w:t>
      </w:r>
      <w:r w:rsidRPr="00E422EE">
        <w:rPr>
          <w:rFonts w:ascii="Arial" w:hAnsi="Arial" w:cs="Arial"/>
          <w:i/>
          <w:sz w:val="22"/>
        </w:rPr>
        <w:t>žadatel tento výpis získá</w:t>
      </w:r>
      <w:r>
        <w:rPr>
          <w:rFonts w:ascii="Arial" w:hAnsi="Arial" w:cs="Arial"/>
          <w:i/>
          <w:sz w:val="22"/>
        </w:rPr>
        <w:t xml:space="preserve"> po zadání IČO ve vyhledávání </w:t>
      </w:r>
      <w:r w:rsidR="004B4073">
        <w:rPr>
          <w:rFonts w:ascii="Arial" w:hAnsi="Arial" w:cs="Arial"/>
          <w:i/>
          <w:sz w:val="22"/>
        </w:rPr>
        <w:br/>
      </w:r>
      <w:r>
        <w:rPr>
          <w:rFonts w:ascii="Arial" w:hAnsi="Arial" w:cs="Arial"/>
          <w:i/>
          <w:sz w:val="22"/>
        </w:rPr>
        <w:t>a následně po kliknutí na výpis platných vytiskne pdf verzi výpisu)</w:t>
      </w:r>
      <w:r w:rsidR="00B95844">
        <w:rPr>
          <w:rFonts w:ascii="Arial" w:hAnsi="Arial" w:cs="Arial"/>
          <w:i/>
          <w:sz w:val="22"/>
        </w:rPr>
        <w:t xml:space="preserve"> nebo z webu www.rzp.cz</w:t>
      </w:r>
      <w:r w:rsidR="00B95844">
        <w:rPr>
          <w:rFonts w:ascii="Arial" w:hAnsi="Arial" w:cs="Arial"/>
          <w:sz w:val="22"/>
        </w:rPr>
        <w:t>, pokud obsahuje výše uvedené identifikační údaje žadatele</w:t>
      </w:r>
      <w:r w:rsidR="007E094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B95844">
        <w:rPr>
          <w:rFonts w:ascii="Arial" w:hAnsi="Arial" w:cs="Arial"/>
          <w:sz w:val="22"/>
        </w:rPr>
        <w:t xml:space="preserve">Žadatel doloží vytištěný obraz elektronického dokumentu </w:t>
      </w:r>
      <w:r w:rsidR="00A62D67">
        <w:rPr>
          <w:rFonts w:ascii="Arial" w:hAnsi="Arial" w:cs="Arial"/>
          <w:sz w:val="22"/>
        </w:rPr>
        <w:t>PDF</w:t>
      </w:r>
      <w:r w:rsidR="00B95844">
        <w:rPr>
          <w:rFonts w:ascii="Arial" w:hAnsi="Arial" w:cs="Arial"/>
          <w:sz w:val="22"/>
        </w:rPr>
        <w:t xml:space="preserve">. </w:t>
      </w:r>
      <w:r w:rsidR="002F678E">
        <w:rPr>
          <w:rFonts w:ascii="Arial" w:hAnsi="Arial" w:cs="Arial"/>
          <w:sz w:val="22"/>
        </w:rPr>
        <w:t>Výpis</w:t>
      </w:r>
      <w:r>
        <w:rPr>
          <w:rFonts w:ascii="Arial" w:hAnsi="Arial" w:cs="Arial"/>
          <w:sz w:val="22"/>
        </w:rPr>
        <w:t xml:space="preserve"> nesmí být starší 90 dnů před podáním žádosti.</w:t>
      </w:r>
      <w:r w:rsidR="00B95844">
        <w:rPr>
          <w:rFonts w:ascii="Arial" w:hAnsi="Arial" w:cs="Arial"/>
          <w:sz w:val="22"/>
        </w:rPr>
        <w:t xml:space="preserve"> </w:t>
      </w:r>
    </w:p>
    <w:p w14:paraId="23FE3A48" w14:textId="77777777" w:rsidR="00E67318" w:rsidRPr="001C645D" w:rsidRDefault="00E67318" w:rsidP="00664F53">
      <w:pPr>
        <w:ind w:left="1260"/>
        <w:jc w:val="both"/>
        <w:rPr>
          <w:rFonts w:ascii="Arial" w:hAnsi="Arial" w:cs="Arial"/>
          <w:sz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 w:rsidR="00FF17A5"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 w:rsidR="004E4B12"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6B0E8EE1" w14:textId="2C267A3D" w:rsidR="00E67318" w:rsidRPr="00F5052E" w:rsidRDefault="008148B2" w:rsidP="00D94CAE">
      <w:pPr>
        <w:numPr>
          <w:ilvl w:val="0"/>
          <w:numId w:val="27"/>
        </w:numPr>
        <w:tabs>
          <w:tab w:val="clear" w:pos="720"/>
        </w:tabs>
        <w:spacing w:before="80"/>
        <w:ind w:left="1276" w:hanging="374"/>
        <w:jc w:val="both"/>
        <w:rPr>
          <w:rFonts w:ascii="Arial" w:hAnsi="Arial" w:cs="Arial"/>
          <w:iCs/>
          <w:sz w:val="22"/>
        </w:rPr>
      </w:pPr>
      <w:r w:rsidRPr="00641BE6">
        <w:rPr>
          <w:rFonts w:ascii="Arial" w:hAnsi="Arial" w:cs="Arial"/>
          <w:sz w:val="22"/>
          <w:szCs w:val="22"/>
        </w:rPr>
        <w:t>Úplný výpis platných údajů z evidence skutečných majitelů</w:t>
      </w:r>
      <w:r w:rsidR="00641BE6" w:rsidRPr="00641BE6">
        <w:rPr>
          <w:rFonts w:ascii="Arial" w:hAnsi="Arial" w:cs="Arial"/>
          <w:sz w:val="22"/>
          <w:szCs w:val="22"/>
        </w:rPr>
        <w:t xml:space="preserve"> zřízené dle </w:t>
      </w:r>
      <w:r w:rsidR="00641BE6"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zákona </w:t>
      </w:r>
      <w:r w:rsidR="007A6DB7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641BE6"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č. </w:t>
      </w:r>
      <w:r w:rsidR="00641BE6" w:rsidRPr="002F678E">
        <w:rPr>
          <w:rFonts w:ascii="Arial" w:hAnsi="Arial" w:cs="Arial"/>
          <w:sz w:val="22"/>
          <w:szCs w:val="22"/>
          <w:shd w:val="clear" w:color="auto" w:fill="FFFFFF"/>
        </w:rPr>
        <w:t>37/2021 Sb., o evidenci skutečných majitelů, ve znění pozdějších předpisů</w:t>
      </w:r>
      <w:r w:rsidRPr="00E00105">
        <w:rPr>
          <w:rFonts w:ascii="Arial" w:hAnsi="Arial" w:cs="Arial"/>
          <w:sz w:val="22"/>
        </w:rPr>
        <w:t xml:space="preserve"> </w:t>
      </w:r>
      <w:r w:rsidR="0012101B" w:rsidRPr="00DE780E">
        <w:rPr>
          <w:rFonts w:ascii="Arial" w:hAnsi="Arial" w:cs="Arial"/>
          <w:sz w:val="22"/>
          <w:szCs w:val="22"/>
        </w:rPr>
        <w:t>(dokládají</w:t>
      </w:r>
      <w:r w:rsidR="0012101B">
        <w:rPr>
          <w:rFonts w:ascii="Arial" w:hAnsi="Arial" w:cs="Arial"/>
          <w:sz w:val="22"/>
          <w:szCs w:val="22"/>
        </w:rPr>
        <w:t xml:space="preserve"> </w:t>
      </w:r>
      <w:r w:rsidR="0012101B" w:rsidRPr="00DE780E">
        <w:rPr>
          <w:rFonts w:ascii="Arial" w:hAnsi="Arial" w:cs="Arial"/>
          <w:sz w:val="22"/>
          <w:szCs w:val="22"/>
        </w:rPr>
        <w:t>pouze právnické osoby podnikající).</w:t>
      </w:r>
      <w:r w:rsidR="00DE7147">
        <w:rPr>
          <w:rFonts w:ascii="Arial" w:hAnsi="Arial" w:cs="Arial"/>
          <w:sz w:val="22"/>
          <w:szCs w:val="22"/>
        </w:rPr>
        <w:t xml:space="preserve"> </w:t>
      </w:r>
      <w:r w:rsidR="00DE7147">
        <w:rPr>
          <w:rFonts w:ascii="Arial" w:hAnsi="Arial" w:cs="Arial"/>
          <w:sz w:val="22"/>
        </w:rPr>
        <w:t>Výpis nesmí být starší 90 dnů před podáním žádosti.</w:t>
      </w:r>
      <w:r w:rsidR="0012101B" w:rsidRPr="00DE780E">
        <w:rPr>
          <w:rFonts w:ascii="Arial" w:hAnsi="Arial" w:cs="Arial"/>
          <w:sz w:val="22"/>
          <w:szCs w:val="22"/>
        </w:rPr>
        <w:t xml:space="preserve"> </w:t>
      </w:r>
      <w:r w:rsidRPr="00E00105">
        <w:rPr>
          <w:rFonts w:ascii="Arial" w:hAnsi="Arial" w:cs="Arial"/>
          <w:i/>
          <w:sz w:val="22"/>
        </w:rPr>
        <w:t>Tento výpis lze získat</w:t>
      </w:r>
      <w:r w:rsidR="00D80EA1">
        <w:rPr>
          <w:rFonts w:ascii="Arial" w:hAnsi="Arial" w:cs="Arial"/>
          <w:i/>
          <w:sz w:val="22"/>
        </w:rPr>
        <w:t xml:space="preserve"> prostřednictvím datové schránky </w:t>
      </w:r>
      <w:r w:rsidR="00AF60F0">
        <w:rPr>
          <w:rFonts w:ascii="Arial" w:hAnsi="Arial" w:cs="Arial"/>
          <w:i/>
          <w:sz w:val="22"/>
        </w:rPr>
        <w:t>žadatele</w:t>
      </w:r>
      <w:r w:rsidR="00D80EA1">
        <w:rPr>
          <w:rFonts w:ascii="Arial" w:hAnsi="Arial" w:cs="Arial"/>
          <w:i/>
          <w:sz w:val="22"/>
        </w:rPr>
        <w:t xml:space="preserve"> nebo</w:t>
      </w:r>
      <w:r w:rsidRPr="00E00105">
        <w:rPr>
          <w:rFonts w:ascii="Arial" w:hAnsi="Arial" w:cs="Arial"/>
          <w:i/>
          <w:sz w:val="22"/>
        </w:rPr>
        <w:t xml:space="preserve"> na </w:t>
      </w:r>
      <w:r>
        <w:rPr>
          <w:rFonts w:ascii="Arial" w:hAnsi="Arial" w:cs="Arial"/>
          <w:i/>
          <w:sz w:val="22"/>
        </w:rPr>
        <w:t>příslušném krajském soud</w:t>
      </w:r>
      <w:r w:rsidR="00D80EA1">
        <w:rPr>
          <w:rFonts w:ascii="Arial" w:hAnsi="Arial" w:cs="Arial"/>
          <w:i/>
          <w:sz w:val="22"/>
        </w:rPr>
        <w:t>ě</w:t>
      </w:r>
      <w:r w:rsidRPr="00E00105">
        <w:rPr>
          <w:rFonts w:ascii="Arial" w:hAnsi="Arial" w:cs="Arial"/>
          <w:i/>
          <w:sz w:val="22"/>
        </w:rPr>
        <w:t>.</w:t>
      </w:r>
    </w:p>
    <w:p w14:paraId="288C4CD2" w14:textId="0C2DAA23" w:rsidR="009A35FA" w:rsidRDefault="00E67318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 w:rsidRPr="00FE555D">
        <w:rPr>
          <w:rFonts w:ascii="Arial" w:hAnsi="Arial" w:cs="Arial"/>
          <w:sz w:val="22"/>
        </w:rPr>
        <w:t xml:space="preserve">Podrobný položkový rozpis nákladů projektu (možno </w:t>
      </w:r>
      <w:r w:rsidR="00DE7147">
        <w:rPr>
          <w:rFonts w:ascii="Arial" w:hAnsi="Arial" w:cs="Arial"/>
          <w:sz w:val="22"/>
        </w:rPr>
        <w:t>doložit i</w:t>
      </w:r>
      <w:r w:rsidRPr="00FE555D">
        <w:rPr>
          <w:rFonts w:ascii="Arial" w:hAnsi="Arial" w:cs="Arial"/>
          <w:sz w:val="22"/>
        </w:rPr>
        <w:t xml:space="preserve"> formou cenové nabídky od dodavatele)</w:t>
      </w:r>
      <w:r w:rsidR="009A35FA">
        <w:rPr>
          <w:rFonts w:ascii="Arial" w:hAnsi="Arial" w:cs="Arial"/>
          <w:sz w:val="22"/>
        </w:rPr>
        <w:t>. Pokud bude doložena cenová nabídka v cizí měně, je třeba doložit i její přepočet na Kč.</w:t>
      </w:r>
    </w:p>
    <w:p w14:paraId="296BCA2A" w14:textId="18B7E8BD" w:rsidR="00E67318" w:rsidRPr="00FE555D" w:rsidRDefault="009A35FA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Foto pořizované </w:t>
      </w:r>
      <w:r w:rsidR="00D71C4C">
        <w:rPr>
          <w:rFonts w:ascii="Arial" w:hAnsi="Arial" w:cs="Arial"/>
          <w:sz w:val="22"/>
        </w:rPr>
        <w:t>technologie/stroje</w:t>
      </w:r>
      <w:r>
        <w:rPr>
          <w:rFonts w:ascii="Arial" w:hAnsi="Arial" w:cs="Arial"/>
          <w:sz w:val="22"/>
        </w:rPr>
        <w:t xml:space="preserve"> (může být i ilustrační).</w:t>
      </w:r>
      <w:r w:rsidR="00E67318" w:rsidRPr="00FE555D">
        <w:rPr>
          <w:rFonts w:ascii="Arial" w:hAnsi="Arial" w:cs="Arial"/>
          <w:sz w:val="22"/>
        </w:rPr>
        <w:t xml:space="preserve"> </w:t>
      </w:r>
    </w:p>
    <w:p w14:paraId="273777BD" w14:textId="77777777" w:rsidR="00E67318" w:rsidRDefault="00E67318" w:rsidP="00E67318">
      <w:pPr>
        <w:rPr>
          <w:rFonts w:ascii="Arial" w:hAnsi="Arial" w:cs="Arial"/>
          <w:i/>
          <w:iCs/>
          <w:sz w:val="22"/>
        </w:rPr>
      </w:pPr>
    </w:p>
    <w:p w14:paraId="15F95645" w14:textId="77777777" w:rsidR="00E67318" w:rsidRDefault="00E67318" w:rsidP="001C7223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196F48EB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Garantem programu je odbor</w:t>
      </w:r>
      <w:r w:rsidR="0013213C">
        <w:rPr>
          <w:rFonts w:ascii="Arial" w:hAnsi="Arial" w:cs="Arial"/>
          <w:sz w:val="22"/>
        </w:rPr>
        <w:t xml:space="preserve"> regionálního rozvoje</w:t>
      </w:r>
      <w:r>
        <w:rPr>
          <w:rFonts w:ascii="Arial" w:hAnsi="Arial" w:cs="Arial"/>
          <w:sz w:val="22"/>
        </w:rPr>
        <w:t xml:space="preserve">, Krajský úřad Kraje Vysočina, </w:t>
      </w:r>
      <w:r w:rsidR="002A3359">
        <w:rPr>
          <w:rFonts w:ascii="Arial" w:hAnsi="Arial" w:cs="Arial"/>
          <w:sz w:val="22"/>
        </w:rPr>
        <w:t>Ke Skalce</w:t>
      </w:r>
      <w:r w:rsidR="0013213C">
        <w:rPr>
          <w:rFonts w:ascii="Arial" w:hAnsi="Arial" w:cs="Arial"/>
          <w:sz w:val="22"/>
        </w:rPr>
        <w:t xml:space="preserve"> </w:t>
      </w:r>
      <w:r w:rsidR="002A3359">
        <w:rPr>
          <w:rFonts w:ascii="Arial" w:hAnsi="Arial" w:cs="Arial"/>
          <w:sz w:val="22"/>
        </w:rPr>
        <w:t>5907</w:t>
      </w:r>
      <w:r w:rsidR="0013213C">
        <w:rPr>
          <w:rFonts w:ascii="Arial" w:hAnsi="Arial" w:cs="Arial"/>
          <w:sz w:val="22"/>
        </w:rPr>
        <w:t>/</w:t>
      </w:r>
      <w:r w:rsidR="002A3359">
        <w:rPr>
          <w:rFonts w:ascii="Arial" w:hAnsi="Arial" w:cs="Arial"/>
          <w:sz w:val="22"/>
        </w:rPr>
        <w:t>47</w:t>
      </w:r>
      <w:r>
        <w:rPr>
          <w:rFonts w:ascii="Arial" w:hAnsi="Arial" w:cs="Arial"/>
          <w:sz w:val="22"/>
        </w:rPr>
        <w:t>, Jihlava, 58</w:t>
      </w:r>
      <w:r w:rsidR="00595FC0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595FC0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>.</w:t>
      </w:r>
    </w:p>
    <w:p w14:paraId="5D4D2D85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Průběžné informace ke zpracování projektů bude poskytovat odbor</w:t>
      </w:r>
      <w:r w:rsidR="007811D4">
        <w:rPr>
          <w:rFonts w:ascii="Arial" w:hAnsi="Arial" w:cs="Arial"/>
          <w:sz w:val="22"/>
        </w:rPr>
        <w:t xml:space="preserve"> regionálního rozvoje</w:t>
      </w:r>
      <w:r>
        <w:rPr>
          <w:rFonts w:ascii="Arial" w:hAnsi="Arial" w:cs="Arial"/>
          <w:sz w:val="22"/>
        </w:rPr>
        <w:t>, oddělení</w:t>
      </w:r>
      <w:r w:rsidR="007811D4">
        <w:rPr>
          <w:rFonts w:ascii="Arial" w:hAnsi="Arial" w:cs="Arial"/>
          <w:sz w:val="22"/>
        </w:rPr>
        <w:t xml:space="preserve"> strategického plánování</w:t>
      </w:r>
      <w:r>
        <w:rPr>
          <w:rFonts w:ascii="Arial" w:hAnsi="Arial" w:cs="Arial"/>
          <w:sz w:val="22"/>
        </w:rPr>
        <w:t>,</w:t>
      </w:r>
      <w:r w:rsidR="007811D4">
        <w:rPr>
          <w:rFonts w:ascii="Arial" w:hAnsi="Arial" w:cs="Arial"/>
          <w:sz w:val="22"/>
        </w:rPr>
        <w:t xml:space="preserve"> Luděk Hrůza</w:t>
      </w:r>
      <w:r>
        <w:rPr>
          <w:rFonts w:ascii="Arial" w:hAnsi="Arial" w:cs="Arial"/>
          <w:sz w:val="22"/>
        </w:rPr>
        <w:t>, tel. 56</w:t>
      </w:r>
      <w:r w:rsidR="007811D4">
        <w:rPr>
          <w:rFonts w:ascii="Arial" w:hAnsi="Arial" w:cs="Arial"/>
          <w:sz w:val="22"/>
        </w:rPr>
        <w:t>4 602 543</w:t>
      </w:r>
      <w:r>
        <w:rPr>
          <w:rFonts w:ascii="Arial" w:hAnsi="Arial" w:cs="Arial"/>
          <w:sz w:val="22"/>
        </w:rPr>
        <w:t xml:space="preserve">, e-mail: </w:t>
      </w:r>
      <w:hyperlink r:id="rId11" w:history="1">
        <w:r w:rsidR="007811D4" w:rsidRPr="005252FA">
          <w:rPr>
            <w:rStyle w:val="Hypertextovodkaz"/>
            <w:rFonts w:ascii="Arial" w:hAnsi="Arial" w:cs="Arial"/>
            <w:sz w:val="22"/>
          </w:rPr>
          <w:t>hruza.l@kr-vysocina.cz</w:t>
        </w:r>
      </w:hyperlink>
      <w:r w:rsidR="007811D4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 finálním podáním žádosti je možné si nechat žádost zkontrolovat výše uvedenou osobou, můžete se tak vyhnout případnému vyřazení žádosti z hlediska administrativního pochybení.</w:t>
      </w:r>
    </w:p>
    <w:p w14:paraId="74D83276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</w:p>
    <w:p w14:paraId="2514CF55" w14:textId="01A1D02C" w:rsidR="00E67318" w:rsidRPr="00C346E4" w:rsidRDefault="00E67318" w:rsidP="001C7223">
      <w:pPr>
        <w:spacing w:after="60"/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  <w:r w:rsidR="001C7223">
        <w:rPr>
          <w:rFonts w:ascii="Arial" w:hAnsi="Arial" w:cs="Arial"/>
          <w:b/>
          <w:bCs/>
          <w:sz w:val="22"/>
        </w:rPr>
        <w:t>:</w:t>
      </w:r>
    </w:p>
    <w:p w14:paraId="2A62AA1A" w14:textId="77777777" w:rsidR="00446CFC" w:rsidRDefault="00E67318" w:rsidP="001C7223">
      <w:pPr>
        <w:autoSpaceDE w:val="0"/>
        <w:autoSpaceDN w:val="0"/>
        <w:adjustRightInd w:val="0"/>
        <w:jc w:val="both"/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26246018" w14:textId="77777777" w:rsidR="00964E29" w:rsidRDefault="00E67318" w:rsidP="00F06328">
      <w:pPr>
        <w:pStyle w:val="Default"/>
        <w:spacing w:before="120"/>
        <w:jc w:val="both"/>
      </w:pPr>
      <w:r w:rsidRPr="002E7E26">
        <w:rPr>
          <w:bCs/>
          <w:sz w:val="22"/>
        </w:rPr>
        <w:t xml:space="preserve">Žádost, která nesplňuje </w:t>
      </w:r>
      <w:r>
        <w:rPr>
          <w:bCs/>
          <w:sz w:val="22"/>
        </w:rPr>
        <w:t xml:space="preserve">ostatní </w:t>
      </w:r>
      <w:r w:rsidRPr="002E7E26">
        <w:rPr>
          <w:bCs/>
          <w:sz w:val="22"/>
        </w:rPr>
        <w:t>formální náležitosti</w:t>
      </w:r>
      <w:r>
        <w:rPr>
          <w:bCs/>
          <w:sz w:val="22"/>
        </w:rPr>
        <w:t xml:space="preserve"> dle podmínek výzvy</w:t>
      </w:r>
      <w:r w:rsidR="0074539D">
        <w:rPr>
          <w:bCs/>
          <w:sz w:val="22"/>
        </w:rPr>
        <w:t xml:space="preserve"> (např. překročení maximáln</w:t>
      </w:r>
      <w:r w:rsidR="00EA4026">
        <w:rPr>
          <w:bCs/>
          <w:sz w:val="22"/>
        </w:rPr>
        <w:t>í výše</w:t>
      </w:r>
      <w:r w:rsidR="0074539D">
        <w:rPr>
          <w:bCs/>
          <w:sz w:val="22"/>
        </w:rPr>
        <w:t xml:space="preserve"> </w:t>
      </w:r>
      <w:r w:rsidR="00EA4026">
        <w:rPr>
          <w:bCs/>
          <w:sz w:val="22"/>
        </w:rPr>
        <w:t>požadované dotace, nedodržení</w:t>
      </w:r>
      <w:r w:rsidR="0074539D">
        <w:rPr>
          <w:bCs/>
          <w:sz w:val="22"/>
        </w:rPr>
        <w:t xml:space="preserve"> minimálního podílu příjemce</w:t>
      </w:r>
      <w:r w:rsidR="00EA4026">
        <w:rPr>
          <w:bCs/>
          <w:sz w:val="22"/>
        </w:rPr>
        <w:t xml:space="preserve"> dotace</w:t>
      </w:r>
      <w:r w:rsidR="0074539D">
        <w:rPr>
          <w:bCs/>
          <w:sz w:val="22"/>
        </w:rPr>
        <w:t>)</w:t>
      </w:r>
      <w:r w:rsidRPr="002E7E26">
        <w:rPr>
          <w:bCs/>
          <w:sz w:val="22"/>
        </w:rPr>
        <w:t xml:space="preserve"> nebo bude zaslána mimo termín vymezený pro podávání žádostí, bude z hodnocení vyřazena. </w:t>
      </w:r>
    </w:p>
    <w:p w14:paraId="5C87387B" w14:textId="77777777" w:rsidR="00E67318" w:rsidRDefault="00E6731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4A8EB6A0" w14:textId="77777777" w:rsidR="00BC1CB8" w:rsidRPr="00AA4BF4" w:rsidRDefault="00BC1CB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314D3">
        <w:rPr>
          <w:rFonts w:ascii="Arial" w:hAnsi="Arial" w:cs="Arial"/>
          <w:bCs/>
          <w:sz w:val="22"/>
          <w:szCs w:val="22"/>
        </w:rPr>
        <w:t>Zásad</w:t>
      </w:r>
      <w:r>
        <w:rPr>
          <w:rFonts w:ascii="Arial" w:hAnsi="Arial" w:cs="Arial"/>
          <w:bCs/>
          <w:sz w:val="22"/>
          <w:szCs w:val="22"/>
        </w:rPr>
        <w:t>y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>Zastupitelstva Kraje Vysočina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 xml:space="preserve">pro přípravu, tvorbu a realizaci </w:t>
      </w:r>
      <w:r w:rsidRPr="00E314D3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>
        <w:rPr>
          <w:rFonts w:ascii="Arial" w:hAnsi="Arial" w:cs="Arial"/>
          <w:bCs/>
          <w:sz w:val="22"/>
          <w:szCs w:val="22"/>
        </w:rPr>
        <w:t xml:space="preserve"> jsou k dispozici na web</w:t>
      </w:r>
      <w:r w:rsidR="00135CA4">
        <w:rPr>
          <w:rFonts w:ascii="Arial" w:hAnsi="Arial" w:cs="Arial"/>
          <w:bCs/>
          <w:sz w:val="22"/>
          <w:szCs w:val="22"/>
        </w:rPr>
        <w:t>ové stránce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 w:rsidRPr="006F6360">
          <w:rPr>
            <w:rStyle w:val="Hypertextovodkaz"/>
            <w:rFonts w:ascii="Arial" w:hAnsi="Arial" w:cs="Arial"/>
            <w:bCs/>
            <w:sz w:val="22"/>
            <w:szCs w:val="22"/>
          </w:rPr>
          <w:t>www.fondvysociny.cz</w:t>
        </w:r>
      </w:hyperlink>
      <w:r>
        <w:rPr>
          <w:rFonts w:ascii="Arial" w:hAnsi="Arial" w:cs="Arial"/>
          <w:bCs/>
          <w:sz w:val="22"/>
          <w:szCs w:val="22"/>
        </w:rPr>
        <w:t>.</w:t>
      </w:r>
    </w:p>
    <w:sectPr w:rsidR="00BC1CB8" w:rsidRPr="00AA4BF4" w:rsidSect="00824C22"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13E93" w14:textId="77777777" w:rsidR="0041077D" w:rsidRDefault="0041077D">
      <w:r>
        <w:separator/>
      </w:r>
    </w:p>
  </w:endnote>
  <w:endnote w:type="continuationSeparator" w:id="0">
    <w:p w14:paraId="7CB93864" w14:textId="77777777" w:rsidR="0041077D" w:rsidRDefault="0041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998FB" w14:textId="77777777" w:rsidR="00B45997" w:rsidRDefault="00B459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1E9B51" w14:textId="77777777" w:rsidR="00B45997" w:rsidRDefault="00B459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9D58" w14:textId="0C3A1185" w:rsidR="00B45997" w:rsidRDefault="00B4599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215E">
      <w:rPr>
        <w:noProof/>
      </w:rPr>
      <w:t>1</w:t>
    </w:r>
    <w:r>
      <w:fldChar w:fldCharType="end"/>
    </w:r>
  </w:p>
  <w:p w14:paraId="240EF18B" w14:textId="77777777" w:rsidR="00B45997" w:rsidRDefault="00B459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02F2F" w14:textId="77777777" w:rsidR="0041077D" w:rsidRDefault="0041077D">
      <w:r>
        <w:separator/>
      </w:r>
    </w:p>
  </w:footnote>
  <w:footnote w:type="continuationSeparator" w:id="0">
    <w:p w14:paraId="37FD29C4" w14:textId="77777777" w:rsidR="0041077D" w:rsidRDefault="0041077D">
      <w:r>
        <w:continuationSeparator/>
      </w:r>
    </w:p>
  </w:footnote>
  <w:footnote w:id="1">
    <w:p w14:paraId="17219E7E" w14:textId="41C4EC46" w:rsidR="005B3789" w:rsidRPr="005B3789" w:rsidRDefault="005B3789" w:rsidP="005B3789">
      <w:pPr>
        <w:ind w:left="-142" w:firstLine="142"/>
        <w:rPr>
          <w:rFonts w:ascii="Arial" w:hAnsi="Arial" w:cs="Arial"/>
          <w:i/>
          <w:iCs/>
          <w:sz w:val="16"/>
          <w:szCs w:val="16"/>
        </w:rPr>
      </w:pPr>
      <w:r w:rsidRPr="005B3789">
        <w:rPr>
          <w:rStyle w:val="Znakapoznpodarou"/>
          <w:rFonts w:ascii="Arial" w:hAnsi="Arial" w:cs="Arial"/>
          <w:sz w:val="16"/>
          <w:szCs w:val="16"/>
        </w:rPr>
        <w:footnoteRef/>
      </w:r>
      <w:r w:rsidRPr="005B3789">
        <w:rPr>
          <w:rFonts w:ascii="Arial" w:hAnsi="Arial" w:cs="Arial"/>
          <w:sz w:val="16"/>
          <w:szCs w:val="16"/>
        </w:rPr>
        <w:t xml:space="preserve"> v</w:t>
      </w:r>
      <w:r w:rsidRPr="005B3789">
        <w:rPr>
          <w:rFonts w:ascii="Arial" w:hAnsi="Arial" w:cs="Arial"/>
          <w:i/>
          <w:iCs/>
          <w:sz w:val="16"/>
          <w:szCs w:val="16"/>
        </w:rPr>
        <w:t> případě, že v žádosti bude zkombinováno více</w:t>
      </w:r>
      <w:r>
        <w:rPr>
          <w:rFonts w:ascii="Arial" w:hAnsi="Arial" w:cs="Arial"/>
          <w:i/>
          <w:iCs/>
          <w:sz w:val="16"/>
          <w:szCs w:val="16"/>
        </w:rPr>
        <w:t xml:space="preserve"> různých</w:t>
      </w:r>
      <w:r w:rsidRPr="005B3789">
        <w:rPr>
          <w:rFonts w:ascii="Arial" w:hAnsi="Arial" w:cs="Arial"/>
          <w:i/>
          <w:iCs/>
          <w:sz w:val="16"/>
          <w:szCs w:val="16"/>
        </w:rPr>
        <w:t xml:space="preserve"> technologií, </w:t>
      </w:r>
      <w:r>
        <w:rPr>
          <w:rFonts w:ascii="Arial" w:hAnsi="Arial" w:cs="Arial"/>
          <w:i/>
          <w:iCs/>
          <w:sz w:val="16"/>
          <w:szCs w:val="16"/>
        </w:rPr>
        <w:t xml:space="preserve">bude </w:t>
      </w:r>
      <w:r w:rsidRPr="005B3789">
        <w:rPr>
          <w:rFonts w:ascii="Arial" w:hAnsi="Arial" w:cs="Arial"/>
          <w:i/>
          <w:iCs/>
          <w:sz w:val="16"/>
          <w:szCs w:val="16"/>
        </w:rPr>
        <w:t>bodové hodnocení provedeno dle technologie s nejvyšší pořizovací cenou.</w:t>
      </w:r>
    </w:p>
    <w:p w14:paraId="7FCA03B6" w14:textId="77777777" w:rsidR="005B3789" w:rsidRDefault="005B3789" w:rsidP="005B378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35D32"/>
    <w:multiLevelType w:val="hybridMultilevel"/>
    <w:tmpl w:val="E21AC3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8BA2733"/>
    <w:multiLevelType w:val="hybridMultilevel"/>
    <w:tmpl w:val="7A5EECBA"/>
    <w:lvl w:ilvl="0" w:tplc="B6A8FFF8">
      <w:start w:val="5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A3568"/>
    <w:multiLevelType w:val="hybridMultilevel"/>
    <w:tmpl w:val="A28EAACC"/>
    <w:lvl w:ilvl="0" w:tplc="E152BA18">
      <w:start w:val="5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2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A3388"/>
    <w:multiLevelType w:val="hybridMultilevel"/>
    <w:tmpl w:val="E21AC3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76AB2"/>
    <w:multiLevelType w:val="hybridMultilevel"/>
    <w:tmpl w:val="B04C07D6"/>
    <w:lvl w:ilvl="0" w:tplc="E2267DE2">
      <w:start w:val="2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589E74D7"/>
    <w:multiLevelType w:val="hybridMultilevel"/>
    <w:tmpl w:val="707CBF10"/>
    <w:lvl w:ilvl="0" w:tplc="3C1458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90E7F"/>
    <w:multiLevelType w:val="hybridMultilevel"/>
    <w:tmpl w:val="387434DA"/>
    <w:lvl w:ilvl="0" w:tplc="172EA24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A03C37"/>
    <w:multiLevelType w:val="hybridMultilevel"/>
    <w:tmpl w:val="8758BB46"/>
    <w:lvl w:ilvl="0" w:tplc="11B82F86">
      <w:start w:val="3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3"/>
  </w:num>
  <w:num w:numId="2">
    <w:abstractNumId w:val="21"/>
  </w:num>
  <w:num w:numId="3">
    <w:abstractNumId w:val="16"/>
  </w:num>
  <w:num w:numId="4">
    <w:abstractNumId w:val="39"/>
  </w:num>
  <w:num w:numId="5">
    <w:abstractNumId w:val="40"/>
  </w:num>
  <w:num w:numId="6">
    <w:abstractNumId w:val="2"/>
  </w:num>
  <w:num w:numId="7">
    <w:abstractNumId w:val="22"/>
  </w:num>
  <w:num w:numId="8">
    <w:abstractNumId w:val="27"/>
  </w:num>
  <w:num w:numId="9">
    <w:abstractNumId w:val="25"/>
  </w:num>
  <w:num w:numId="10">
    <w:abstractNumId w:val="11"/>
  </w:num>
  <w:num w:numId="11">
    <w:abstractNumId w:val="10"/>
  </w:num>
  <w:num w:numId="12">
    <w:abstractNumId w:val="42"/>
  </w:num>
  <w:num w:numId="13">
    <w:abstractNumId w:val="23"/>
  </w:num>
  <w:num w:numId="14">
    <w:abstractNumId w:val="45"/>
  </w:num>
  <w:num w:numId="15">
    <w:abstractNumId w:val="14"/>
  </w:num>
  <w:num w:numId="16">
    <w:abstractNumId w:val="17"/>
  </w:num>
  <w:num w:numId="17">
    <w:abstractNumId w:val="41"/>
  </w:num>
  <w:num w:numId="18">
    <w:abstractNumId w:val="38"/>
  </w:num>
  <w:num w:numId="19">
    <w:abstractNumId w:val="0"/>
  </w:num>
  <w:num w:numId="20">
    <w:abstractNumId w:val="20"/>
  </w:num>
  <w:num w:numId="21">
    <w:abstractNumId w:val="5"/>
  </w:num>
  <w:num w:numId="22">
    <w:abstractNumId w:val="26"/>
  </w:num>
  <w:num w:numId="23">
    <w:abstractNumId w:val="28"/>
  </w:num>
  <w:num w:numId="24">
    <w:abstractNumId w:val="46"/>
  </w:num>
  <w:num w:numId="25">
    <w:abstractNumId w:val="19"/>
  </w:num>
  <w:num w:numId="26">
    <w:abstractNumId w:val="12"/>
  </w:num>
  <w:num w:numId="27">
    <w:abstractNumId w:val="9"/>
  </w:num>
  <w:num w:numId="28">
    <w:abstractNumId w:val="44"/>
  </w:num>
  <w:num w:numId="29">
    <w:abstractNumId w:val="35"/>
  </w:num>
  <w:num w:numId="30">
    <w:abstractNumId w:val="4"/>
  </w:num>
  <w:num w:numId="31">
    <w:abstractNumId w:val="6"/>
  </w:num>
  <w:num w:numId="32">
    <w:abstractNumId w:val="50"/>
  </w:num>
  <w:num w:numId="33">
    <w:abstractNumId w:val="49"/>
  </w:num>
  <w:num w:numId="34">
    <w:abstractNumId w:val="48"/>
  </w:num>
  <w:num w:numId="35">
    <w:abstractNumId w:val="33"/>
  </w:num>
  <w:num w:numId="36">
    <w:abstractNumId w:val="1"/>
  </w:num>
  <w:num w:numId="37">
    <w:abstractNumId w:val="43"/>
  </w:num>
  <w:num w:numId="38">
    <w:abstractNumId w:val="47"/>
  </w:num>
  <w:num w:numId="39">
    <w:abstractNumId w:val="34"/>
  </w:num>
  <w:num w:numId="40">
    <w:abstractNumId w:val="31"/>
  </w:num>
  <w:num w:numId="41">
    <w:abstractNumId w:val="8"/>
  </w:num>
  <w:num w:numId="42">
    <w:abstractNumId w:val="7"/>
  </w:num>
  <w:num w:numId="43">
    <w:abstractNumId w:val="32"/>
  </w:num>
  <w:num w:numId="44">
    <w:abstractNumId w:val="37"/>
  </w:num>
  <w:num w:numId="45">
    <w:abstractNumId w:val="3"/>
  </w:num>
  <w:num w:numId="46">
    <w:abstractNumId w:val="30"/>
  </w:num>
  <w:num w:numId="47">
    <w:abstractNumId w:val="44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15"/>
  </w:num>
  <w:num w:numId="51">
    <w:abstractNumId w:val="51"/>
  </w:num>
  <w:num w:numId="52">
    <w:abstractNumId w:val="18"/>
  </w:num>
  <w:num w:numId="53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5774"/>
    <w:rsid w:val="00016845"/>
    <w:rsid w:val="0002391F"/>
    <w:rsid w:val="000254E3"/>
    <w:rsid w:val="000356A1"/>
    <w:rsid w:val="0004135B"/>
    <w:rsid w:val="0005400E"/>
    <w:rsid w:val="00060257"/>
    <w:rsid w:val="000679FD"/>
    <w:rsid w:val="00071F57"/>
    <w:rsid w:val="000777DF"/>
    <w:rsid w:val="00083655"/>
    <w:rsid w:val="00086D9A"/>
    <w:rsid w:val="000951D1"/>
    <w:rsid w:val="00095677"/>
    <w:rsid w:val="0009639C"/>
    <w:rsid w:val="000A073F"/>
    <w:rsid w:val="000A4314"/>
    <w:rsid w:val="000A4694"/>
    <w:rsid w:val="000A54A8"/>
    <w:rsid w:val="000B005D"/>
    <w:rsid w:val="000B1949"/>
    <w:rsid w:val="000B4FFB"/>
    <w:rsid w:val="000C322B"/>
    <w:rsid w:val="000C3315"/>
    <w:rsid w:val="000C346E"/>
    <w:rsid w:val="000C66CF"/>
    <w:rsid w:val="000D64DE"/>
    <w:rsid w:val="000D67ED"/>
    <w:rsid w:val="000D77E2"/>
    <w:rsid w:val="000E7612"/>
    <w:rsid w:val="000F1D39"/>
    <w:rsid w:val="000F32AC"/>
    <w:rsid w:val="000F3BF6"/>
    <w:rsid w:val="000F4E07"/>
    <w:rsid w:val="000F6FAD"/>
    <w:rsid w:val="000F73BF"/>
    <w:rsid w:val="0010135D"/>
    <w:rsid w:val="00104509"/>
    <w:rsid w:val="001050D9"/>
    <w:rsid w:val="00107121"/>
    <w:rsid w:val="0011084E"/>
    <w:rsid w:val="00113315"/>
    <w:rsid w:val="0011441A"/>
    <w:rsid w:val="0012009B"/>
    <w:rsid w:val="0012101B"/>
    <w:rsid w:val="00123DB3"/>
    <w:rsid w:val="0012675A"/>
    <w:rsid w:val="0013213C"/>
    <w:rsid w:val="00133850"/>
    <w:rsid w:val="00135CA4"/>
    <w:rsid w:val="00137075"/>
    <w:rsid w:val="00140CA3"/>
    <w:rsid w:val="00140D93"/>
    <w:rsid w:val="00141F9A"/>
    <w:rsid w:val="0014577F"/>
    <w:rsid w:val="00146709"/>
    <w:rsid w:val="0014792A"/>
    <w:rsid w:val="001564EE"/>
    <w:rsid w:val="001572D3"/>
    <w:rsid w:val="001608EF"/>
    <w:rsid w:val="00163F6D"/>
    <w:rsid w:val="00164F2F"/>
    <w:rsid w:val="00166CB1"/>
    <w:rsid w:val="0016732D"/>
    <w:rsid w:val="001749D1"/>
    <w:rsid w:val="0017519C"/>
    <w:rsid w:val="00181C88"/>
    <w:rsid w:val="00192C7B"/>
    <w:rsid w:val="00193C15"/>
    <w:rsid w:val="001962D6"/>
    <w:rsid w:val="001A4D81"/>
    <w:rsid w:val="001B23C2"/>
    <w:rsid w:val="001B63A9"/>
    <w:rsid w:val="001C0081"/>
    <w:rsid w:val="001C200F"/>
    <w:rsid w:val="001C36A3"/>
    <w:rsid w:val="001C7223"/>
    <w:rsid w:val="001C7D1F"/>
    <w:rsid w:val="001D0869"/>
    <w:rsid w:val="001D3C38"/>
    <w:rsid w:val="001D4552"/>
    <w:rsid w:val="001D5F00"/>
    <w:rsid w:val="001E4CC6"/>
    <w:rsid w:val="001E7F1F"/>
    <w:rsid w:val="001F0C47"/>
    <w:rsid w:val="001F6470"/>
    <w:rsid w:val="002103ED"/>
    <w:rsid w:val="0022068B"/>
    <w:rsid w:val="00220815"/>
    <w:rsid w:val="002246CC"/>
    <w:rsid w:val="00233D5C"/>
    <w:rsid w:val="00253684"/>
    <w:rsid w:val="002579D8"/>
    <w:rsid w:val="002610E8"/>
    <w:rsid w:val="00270FC8"/>
    <w:rsid w:val="00271574"/>
    <w:rsid w:val="002716C9"/>
    <w:rsid w:val="002812BB"/>
    <w:rsid w:val="00286429"/>
    <w:rsid w:val="00286F22"/>
    <w:rsid w:val="0029305E"/>
    <w:rsid w:val="002930ED"/>
    <w:rsid w:val="0029436B"/>
    <w:rsid w:val="0029477B"/>
    <w:rsid w:val="00294EA4"/>
    <w:rsid w:val="002A01BB"/>
    <w:rsid w:val="002A3359"/>
    <w:rsid w:val="002A3B3B"/>
    <w:rsid w:val="002B00B2"/>
    <w:rsid w:val="002B6FA2"/>
    <w:rsid w:val="002C11A2"/>
    <w:rsid w:val="002C146A"/>
    <w:rsid w:val="002C3BD8"/>
    <w:rsid w:val="002C7D00"/>
    <w:rsid w:val="002D1468"/>
    <w:rsid w:val="002D4C13"/>
    <w:rsid w:val="002D512D"/>
    <w:rsid w:val="002E79CF"/>
    <w:rsid w:val="002E7CDE"/>
    <w:rsid w:val="002F678E"/>
    <w:rsid w:val="00311D1A"/>
    <w:rsid w:val="0031211C"/>
    <w:rsid w:val="00316D73"/>
    <w:rsid w:val="00317349"/>
    <w:rsid w:val="003175AB"/>
    <w:rsid w:val="00323866"/>
    <w:rsid w:val="003246E0"/>
    <w:rsid w:val="0032614A"/>
    <w:rsid w:val="003270AC"/>
    <w:rsid w:val="00332432"/>
    <w:rsid w:val="0033302E"/>
    <w:rsid w:val="00334276"/>
    <w:rsid w:val="00340514"/>
    <w:rsid w:val="00341309"/>
    <w:rsid w:val="003440AE"/>
    <w:rsid w:val="003478F7"/>
    <w:rsid w:val="00352490"/>
    <w:rsid w:val="0035790F"/>
    <w:rsid w:val="0036026C"/>
    <w:rsid w:val="003609F8"/>
    <w:rsid w:val="003710F4"/>
    <w:rsid w:val="00373553"/>
    <w:rsid w:val="00374321"/>
    <w:rsid w:val="00384CEF"/>
    <w:rsid w:val="00386E8F"/>
    <w:rsid w:val="003873DE"/>
    <w:rsid w:val="003877B8"/>
    <w:rsid w:val="00390CBE"/>
    <w:rsid w:val="003914BA"/>
    <w:rsid w:val="00391F6B"/>
    <w:rsid w:val="00392DAB"/>
    <w:rsid w:val="003A38B1"/>
    <w:rsid w:val="003A724E"/>
    <w:rsid w:val="003B44B1"/>
    <w:rsid w:val="003B5B7D"/>
    <w:rsid w:val="003D0CBB"/>
    <w:rsid w:val="003D14EE"/>
    <w:rsid w:val="003E44F8"/>
    <w:rsid w:val="003E4895"/>
    <w:rsid w:val="003E776F"/>
    <w:rsid w:val="003F00DF"/>
    <w:rsid w:val="003F65CC"/>
    <w:rsid w:val="00401168"/>
    <w:rsid w:val="00406AD3"/>
    <w:rsid w:val="0041077D"/>
    <w:rsid w:val="004120CF"/>
    <w:rsid w:val="00413DD1"/>
    <w:rsid w:val="004158B3"/>
    <w:rsid w:val="004218E5"/>
    <w:rsid w:val="0042201B"/>
    <w:rsid w:val="004253AC"/>
    <w:rsid w:val="00425C21"/>
    <w:rsid w:val="00432A96"/>
    <w:rsid w:val="004330BD"/>
    <w:rsid w:val="0043347E"/>
    <w:rsid w:val="00433CC4"/>
    <w:rsid w:val="00441C63"/>
    <w:rsid w:val="00446CFC"/>
    <w:rsid w:val="00457026"/>
    <w:rsid w:val="004577BE"/>
    <w:rsid w:val="00460EB0"/>
    <w:rsid w:val="004667CA"/>
    <w:rsid w:val="00473282"/>
    <w:rsid w:val="0047399B"/>
    <w:rsid w:val="0047489E"/>
    <w:rsid w:val="00474CA9"/>
    <w:rsid w:val="00474E95"/>
    <w:rsid w:val="00477F25"/>
    <w:rsid w:val="00477F7A"/>
    <w:rsid w:val="00481FEE"/>
    <w:rsid w:val="00491FE0"/>
    <w:rsid w:val="00494816"/>
    <w:rsid w:val="00494F14"/>
    <w:rsid w:val="004A1040"/>
    <w:rsid w:val="004A2AF6"/>
    <w:rsid w:val="004A64DA"/>
    <w:rsid w:val="004B4073"/>
    <w:rsid w:val="004B5DD0"/>
    <w:rsid w:val="004B70AB"/>
    <w:rsid w:val="004C7A25"/>
    <w:rsid w:val="004D49E1"/>
    <w:rsid w:val="004E4B12"/>
    <w:rsid w:val="004F5759"/>
    <w:rsid w:val="0050055F"/>
    <w:rsid w:val="00505CFF"/>
    <w:rsid w:val="00507820"/>
    <w:rsid w:val="005101B6"/>
    <w:rsid w:val="00523E00"/>
    <w:rsid w:val="00525B61"/>
    <w:rsid w:val="00530A10"/>
    <w:rsid w:val="005325A7"/>
    <w:rsid w:val="0053462C"/>
    <w:rsid w:val="00535401"/>
    <w:rsid w:val="005378EC"/>
    <w:rsid w:val="00550069"/>
    <w:rsid w:val="005536E2"/>
    <w:rsid w:val="00554D3C"/>
    <w:rsid w:val="00556740"/>
    <w:rsid w:val="005602CD"/>
    <w:rsid w:val="005822CA"/>
    <w:rsid w:val="0058232B"/>
    <w:rsid w:val="005833F7"/>
    <w:rsid w:val="00585F8D"/>
    <w:rsid w:val="00587FDC"/>
    <w:rsid w:val="0059285B"/>
    <w:rsid w:val="00594241"/>
    <w:rsid w:val="00595FC0"/>
    <w:rsid w:val="005A3C5C"/>
    <w:rsid w:val="005A5457"/>
    <w:rsid w:val="005A6862"/>
    <w:rsid w:val="005B3789"/>
    <w:rsid w:val="005B424C"/>
    <w:rsid w:val="005B62E5"/>
    <w:rsid w:val="005C0A0E"/>
    <w:rsid w:val="005C3233"/>
    <w:rsid w:val="005C677B"/>
    <w:rsid w:val="005D0093"/>
    <w:rsid w:val="005D1C2B"/>
    <w:rsid w:val="005D2CFF"/>
    <w:rsid w:val="005D565F"/>
    <w:rsid w:val="005D5E8E"/>
    <w:rsid w:val="005D728F"/>
    <w:rsid w:val="005E09D4"/>
    <w:rsid w:val="005F319C"/>
    <w:rsid w:val="005F79BB"/>
    <w:rsid w:val="00606EA8"/>
    <w:rsid w:val="00607B29"/>
    <w:rsid w:val="0061028B"/>
    <w:rsid w:val="006131DF"/>
    <w:rsid w:val="00620AD5"/>
    <w:rsid w:val="00621085"/>
    <w:rsid w:val="00621281"/>
    <w:rsid w:val="00630E05"/>
    <w:rsid w:val="00633DE1"/>
    <w:rsid w:val="00634E15"/>
    <w:rsid w:val="00634F5A"/>
    <w:rsid w:val="00641BE6"/>
    <w:rsid w:val="00646692"/>
    <w:rsid w:val="0065215E"/>
    <w:rsid w:val="0065457A"/>
    <w:rsid w:val="00655AFE"/>
    <w:rsid w:val="00655E63"/>
    <w:rsid w:val="00663462"/>
    <w:rsid w:val="00664F53"/>
    <w:rsid w:val="0067139D"/>
    <w:rsid w:val="0067481E"/>
    <w:rsid w:val="00676CC9"/>
    <w:rsid w:val="00677C51"/>
    <w:rsid w:val="00680278"/>
    <w:rsid w:val="00681967"/>
    <w:rsid w:val="00682EDA"/>
    <w:rsid w:val="00685DFC"/>
    <w:rsid w:val="00687854"/>
    <w:rsid w:val="006910DA"/>
    <w:rsid w:val="00694A69"/>
    <w:rsid w:val="00696E1D"/>
    <w:rsid w:val="006973B2"/>
    <w:rsid w:val="006A1C5E"/>
    <w:rsid w:val="006A358B"/>
    <w:rsid w:val="006B0385"/>
    <w:rsid w:val="006B30D1"/>
    <w:rsid w:val="006B3EDE"/>
    <w:rsid w:val="006C72EE"/>
    <w:rsid w:val="006D2325"/>
    <w:rsid w:val="006D2A11"/>
    <w:rsid w:val="006D6CC2"/>
    <w:rsid w:val="006D6CEF"/>
    <w:rsid w:val="006E0C67"/>
    <w:rsid w:val="006E2DCA"/>
    <w:rsid w:val="006F4136"/>
    <w:rsid w:val="006F6129"/>
    <w:rsid w:val="007033DD"/>
    <w:rsid w:val="007037B1"/>
    <w:rsid w:val="00705BA5"/>
    <w:rsid w:val="00711A56"/>
    <w:rsid w:val="00720180"/>
    <w:rsid w:val="007201D5"/>
    <w:rsid w:val="007233B8"/>
    <w:rsid w:val="00726E04"/>
    <w:rsid w:val="00727551"/>
    <w:rsid w:val="007319AF"/>
    <w:rsid w:val="0074003F"/>
    <w:rsid w:val="00740DC4"/>
    <w:rsid w:val="00740DD1"/>
    <w:rsid w:val="00741EF9"/>
    <w:rsid w:val="00743280"/>
    <w:rsid w:val="0074539D"/>
    <w:rsid w:val="00746040"/>
    <w:rsid w:val="00746911"/>
    <w:rsid w:val="007616E9"/>
    <w:rsid w:val="0076214E"/>
    <w:rsid w:val="00766AF2"/>
    <w:rsid w:val="007715C5"/>
    <w:rsid w:val="00773F0E"/>
    <w:rsid w:val="00774EBC"/>
    <w:rsid w:val="0077650B"/>
    <w:rsid w:val="0078010C"/>
    <w:rsid w:val="007811D4"/>
    <w:rsid w:val="00782B04"/>
    <w:rsid w:val="00784304"/>
    <w:rsid w:val="00786764"/>
    <w:rsid w:val="00790ABB"/>
    <w:rsid w:val="00792C1F"/>
    <w:rsid w:val="0079556F"/>
    <w:rsid w:val="007958A2"/>
    <w:rsid w:val="00797FAA"/>
    <w:rsid w:val="007A0CCA"/>
    <w:rsid w:val="007A1788"/>
    <w:rsid w:val="007A18C7"/>
    <w:rsid w:val="007A6DB7"/>
    <w:rsid w:val="007B077E"/>
    <w:rsid w:val="007C26F6"/>
    <w:rsid w:val="007C276C"/>
    <w:rsid w:val="007C4D8C"/>
    <w:rsid w:val="007C5618"/>
    <w:rsid w:val="007D3D2B"/>
    <w:rsid w:val="007D4155"/>
    <w:rsid w:val="007D52DF"/>
    <w:rsid w:val="007E094A"/>
    <w:rsid w:val="007E0DB2"/>
    <w:rsid w:val="007E0FA8"/>
    <w:rsid w:val="007E4240"/>
    <w:rsid w:val="007E59FB"/>
    <w:rsid w:val="007E64E3"/>
    <w:rsid w:val="007F0496"/>
    <w:rsid w:val="007F04CA"/>
    <w:rsid w:val="008028E8"/>
    <w:rsid w:val="00803E3A"/>
    <w:rsid w:val="00807F27"/>
    <w:rsid w:val="0081158C"/>
    <w:rsid w:val="008148B2"/>
    <w:rsid w:val="00817767"/>
    <w:rsid w:val="00824C22"/>
    <w:rsid w:val="00827ED2"/>
    <w:rsid w:val="0083196F"/>
    <w:rsid w:val="00832F57"/>
    <w:rsid w:val="008346BB"/>
    <w:rsid w:val="008358F6"/>
    <w:rsid w:val="008362E8"/>
    <w:rsid w:val="00836DA3"/>
    <w:rsid w:val="0083755E"/>
    <w:rsid w:val="008400A9"/>
    <w:rsid w:val="0084071F"/>
    <w:rsid w:val="0084081E"/>
    <w:rsid w:val="00847FE8"/>
    <w:rsid w:val="008529F5"/>
    <w:rsid w:val="00856C6D"/>
    <w:rsid w:val="008630FE"/>
    <w:rsid w:val="00863C1A"/>
    <w:rsid w:val="008656E9"/>
    <w:rsid w:val="008667E1"/>
    <w:rsid w:val="00867618"/>
    <w:rsid w:val="00871C4E"/>
    <w:rsid w:val="00873C71"/>
    <w:rsid w:val="00877138"/>
    <w:rsid w:val="00877248"/>
    <w:rsid w:val="00877535"/>
    <w:rsid w:val="00884C3C"/>
    <w:rsid w:val="00886C2E"/>
    <w:rsid w:val="00895ADC"/>
    <w:rsid w:val="008A0350"/>
    <w:rsid w:val="008A1F4E"/>
    <w:rsid w:val="008A44AA"/>
    <w:rsid w:val="008B1FBB"/>
    <w:rsid w:val="008B43B5"/>
    <w:rsid w:val="008B558E"/>
    <w:rsid w:val="008B5928"/>
    <w:rsid w:val="008C072F"/>
    <w:rsid w:val="008C7362"/>
    <w:rsid w:val="008D42FD"/>
    <w:rsid w:val="008E0CE2"/>
    <w:rsid w:val="008E1447"/>
    <w:rsid w:val="008E2B52"/>
    <w:rsid w:val="008E5753"/>
    <w:rsid w:val="008E5C45"/>
    <w:rsid w:val="008F2AEE"/>
    <w:rsid w:val="008F35DA"/>
    <w:rsid w:val="00900685"/>
    <w:rsid w:val="009008CF"/>
    <w:rsid w:val="009012E0"/>
    <w:rsid w:val="00905748"/>
    <w:rsid w:val="00915C92"/>
    <w:rsid w:val="0091738F"/>
    <w:rsid w:val="0091743B"/>
    <w:rsid w:val="00917456"/>
    <w:rsid w:val="009176E3"/>
    <w:rsid w:val="00920366"/>
    <w:rsid w:val="009249A6"/>
    <w:rsid w:val="00925912"/>
    <w:rsid w:val="00925D43"/>
    <w:rsid w:val="0092717C"/>
    <w:rsid w:val="00927642"/>
    <w:rsid w:val="00936732"/>
    <w:rsid w:val="00936D06"/>
    <w:rsid w:val="009375F3"/>
    <w:rsid w:val="0094280E"/>
    <w:rsid w:val="00952020"/>
    <w:rsid w:val="00961288"/>
    <w:rsid w:val="009632D2"/>
    <w:rsid w:val="00964E29"/>
    <w:rsid w:val="009738C0"/>
    <w:rsid w:val="00974279"/>
    <w:rsid w:val="00976712"/>
    <w:rsid w:val="009977D7"/>
    <w:rsid w:val="009A35FA"/>
    <w:rsid w:val="009A3BAF"/>
    <w:rsid w:val="009A65D9"/>
    <w:rsid w:val="009B185F"/>
    <w:rsid w:val="009B6031"/>
    <w:rsid w:val="009C1C64"/>
    <w:rsid w:val="009C1CD1"/>
    <w:rsid w:val="009C4416"/>
    <w:rsid w:val="009C60A2"/>
    <w:rsid w:val="009C7387"/>
    <w:rsid w:val="009D2243"/>
    <w:rsid w:val="009D7D80"/>
    <w:rsid w:val="009F073C"/>
    <w:rsid w:val="009F339A"/>
    <w:rsid w:val="009F457D"/>
    <w:rsid w:val="009F4884"/>
    <w:rsid w:val="009F4994"/>
    <w:rsid w:val="00A02045"/>
    <w:rsid w:val="00A0623B"/>
    <w:rsid w:val="00A129B6"/>
    <w:rsid w:val="00A14DB5"/>
    <w:rsid w:val="00A157E7"/>
    <w:rsid w:val="00A16F71"/>
    <w:rsid w:val="00A17500"/>
    <w:rsid w:val="00A17603"/>
    <w:rsid w:val="00A216A0"/>
    <w:rsid w:val="00A21A38"/>
    <w:rsid w:val="00A24A81"/>
    <w:rsid w:val="00A27498"/>
    <w:rsid w:val="00A30E00"/>
    <w:rsid w:val="00A34D95"/>
    <w:rsid w:val="00A36C4D"/>
    <w:rsid w:val="00A37328"/>
    <w:rsid w:val="00A4360C"/>
    <w:rsid w:val="00A57030"/>
    <w:rsid w:val="00A574C1"/>
    <w:rsid w:val="00A60949"/>
    <w:rsid w:val="00A62D67"/>
    <w:rsid w:val="00A655A0"/>
    <w:rsid w:val="00A67A9A"/>
    <w:rsid w:val="00A70208"/>
    <w:rsid w:val="00A738EE"/>
    <w:rsid w:val="00A75F8C"/>
    <w:rsid w:val="00A91CE5"/>
    <w:rsid w:val="00A9446F"/>
    <w:rsid w:val="00A94DFD"/>
    <w:rsid w:val="00A95BB2"/>
    <w:rsid w:val="00AA08FB"/>
    <w:rsid w:val="00AA2476"/>
    <w:rsid w:val="00AA2859"/>
    <w:rsid w:val="00AA4BF4"/>
    <w:rsid w:val="00AB1C0C"/>
    <w:rsid w:val="00AB3E67"/>
    <w:rsid w:val="00AB748A"/>
    <w:rsid w:val="00AD0E65"/>
    <w:rsid w:val="00AD16FE"/>
    <w:rsid w:val="00AE1B51"/>
    <w:rsid w:val="00AE26C2"/>
    <w:rsid w:val="00AF156B"/>
    <w:rsid w:val="00AF1797"/>
    <w:rsid w:val="00AF60F0"/>
    <w:rsid w:val="00AF64F1"/>
    <w:rsid w:val="00B04DCA"/>
    <w:rsid w:val="00B06338"/>
    <w:rsid w:val="00B067BA"/>
    <w:rsid w:val="00B22234"/>
    <w:rsid w:val="00B23BAC"/>
    <w:rsid w:val="00B247CD"/>
    <w:rsid w:val="00B327D2"/>
    <w:rsid w:val="00B40F45"/>
    <w:rsid w:val="00B41DE0"/>
    <w:rsid w:val="00B42CE0"/>
    <w:rsid w:val="00B45997"/>
    <w:rsid w:val="00B45F60"/>
    <w:rsid w:val="00B67253"/>
    <w:rsid w:val="00B67C5D"/>
    <w:rsid w:val="00B72CF7"/>
    <w:rsid w:val="00B76265"/>
    <w:rsid w:val="00B7764D"/>
    <w:rsid w:val="00B857CE"/>
    <w:rsid w:val="00B8796B"/>
    <w:rsid w:val="00B92693"/>
    <w:rsid w:val="00B944DA"/>
    <w:rsid w:val="00B95844"/>
    <w:rsid w:val="00B95CC7"/>
    <w:rsid w:val="00BA047C"/>
    <w:rsid w:val="00BA0A42"/>
    <w:rsid w:val="00BA251D"/>
    <w:rsid w:val="00BA38C9"/>
    <w:rsid w:val="00BA575C"/>
    <w:rsid w:val="00BA7A68"/>
    <w:rsid w:val="00BB2739"/>
    <w:rsid w:val="00BB5756"/>
    <w:rsid w:val="00BB58BF"/>
    <w:rsid w:val="00BC1CB8"/>
    <w:rsid w:val="00BC2E26"/>
    <w:rsid w:val="00BC2E6D"/>
    <w:rsid w:val="00BC469E"/>
    <w:rsid w:val="00BD6CED"/>
    <w:rsid w:val="00BE2F0F"/>
    <w:rsid w:val="00BE54CF"/>
    <w:rsid w:val="00BE670D"/>
    <w:rsid w:val="00BF016A"/>
    <w:rsid w:val="00BF135E"/>
    <w:rsid w:val="00BF2AAC"/>
    <w:rsid w:val="00BF5991"/>
    <w:rsid w:val="00C000AD"/>
    <w:rsid w:val="00C00A0C"/>
    <w:rsid w:val="00C10184"/>
    <w:rsid w:val="00C10404"/>
    <w:rsid w:val="00C218BA"/>
    <w:rsid w:val="00C21D1A"/>
    <w:rsid w:val="00C26BDD"/>
    <w:rsid w:val="00C27960"/>
    <w:rsid w:val="00C33C6C"/>
    <w:rsid w:val="00C34BC5"/>
    <w:rsid w:val="00C41634"/>
    <w:rsid w:val="00C461AF"/>
    <w:rsid w:val="00C46FC1"/>
    <w:rsid w:val="00C54CAC"/>
    <w:rsid w:val="00C56891"/>
    <w:rsid w:val="00C617EB"/>
    <w:rsid w:val="00C62C68"/>
    <w:rsid w:val="00C632BE"/>
    <w:rsid w:val="00C63721"/>
    <w:rsid w:val="00C6511F"/>
    <w:rsid w:val="00C65DC8"/>
    <w:rsid w:val="00C7158C"/>
    <w:rsid w:val="00C72918"/>
    <w:rsid w:val="00C807ED"/>
    <w:rsid w:val="00C852E8"/>
    <w:rsid w:val="00C921BB"/>
    <w:rsid w:val="00C92308"/>
    <w:rsid w:val="00C928E2"/>
    <w:rsid w:val="00C92E09"/>
    <w:rsid w:val="00C94770"/>
    <w:rsid w:val="00C95E8D"/>
    <w:rsid w:val="00CA262E"/>
    <w:rsid w:val="00CA4971"/>
    <w:rsid w:val="00CA5C23"/>
    <w:rsid w:val="00CB5061"/>
    <w:rsid w:val="00CB510F"/>
    <w:rsid w:val="00CB66AA"/>
    <w:rsid w:val="00CC0A3F"/>
    <w:rsid w:val="00CC32DB"/>
    <w:rsid w:val="00CC6577"/>
    <w:rsid w:val="00CD253A"/>
    <w:rsid w:val="00CD4497"/>
    <w:rsid w:val="00CD491E"/>
    <w:rsid w:val="00CE3563"/>
    <w:rsid w:val="00CE5247"/>
    <w:rsid w:val="00CF7035"/>
    <w:rsid w:val="00D066D5"/>
    <w:rsid w:val="00D11857"/>
    <w:rsid w:val="00D15F05"/>
    <w:rsid w:val="00D17AE4"/>
    <w:rsid w:val="00D2244A"/>
    <w:rsid w:val="00D2671C"/>
    <w:rsid w:val="00D33C94"/>
    <w:rsid w:val="00D34B6F"/>
    <w:rsid w:val="00D34EE4"/>
    <w:rsid w:val="00D470C6"/>
    <w:rsid w:val="00D5037D"/>
    <w:rsid w:val="00D5224D"/>
    <w:rsid w:val="00D52D02"/>
    <w:rsid w:val="00D53579"/>
    <w:rsid w:val="00D54C7A"/>
    <w:rsid w:val="00D576B4"/>
    <w:rsid w:val="00D6116E"/>
    <w:rsid w:val="00D71C4C"/>
    <w:rsid w:val="00D739A0"/>
    <w:rsid w:val="00D76D03"/>
    <w:rsid w:val="00D80EA1"/>
    <w:rsid w:val="00D85A4D"/>
    <w:rsid w:val="00D87D09"/>
    <w:rsid w:val="00D902BE"/>
    <w:rsid w:val="00D90CDE"/>
    <w:rsid w:val="00D93869"/>
    <w:rsid w:val="00D93923"/>
    <w:rsid w:val="00D93C7D"/>
    <w:rsid w:val="00D94CAE"/>
    <w:rsid w:val="00D94D35"/>
    <w:rsid w:val="00D9551F"/>
    <w:rsid w:val="00D96693"/>
    <w:rsid w:val="00D97EC9"/>
    <w:rsid w:val="00DA1828"/>
    <w:rsid w:val="00DA20DF"/>
    <w:rsid w:val="00DA235F"/>
    <w:rsid w:val="00DA2AA0"/>
    <w:rsid w:val="00DA4D48"/>
    <w:rsid w:val="00DB1715"/>
    <w:rsid w:val="00DB5A09"/>
    <w:rsid w:val="00DC32BA"/>
    <w:rsid w:val="00DC3787"/>
    <w:rsid w:val="00DC6734"/>
    <w:rsid w:val="00DC6F79"/>
    <w:rsid w:val="00DE5C65"/>
    <w:rsid w:val="00DE6B9A"/>
    <w:rsid w:val="00DE7147"/>
    <w:rsid w:val="00E0132B"/>
    <w:rsid w:val="00E03404"/>
    <w:rsid w:val="00E071AC"/>
    <w:rsid w:val="00E12483"/>
    <w:rsid w:val="00E1411F"/>
    <w:rsid w:val="00E16D15"/>
    <w:rsid w:val="00E20A38"/>
    <w:rsid w:val="00E244C6"/>
    <w:rsid w:val="00E27692"/>
    <w:rsid w:val="00E35667"/>
    <w:rsid w:val="00E37A3B"/>
    <w:rsid w:val="00E5148E"/>
    <w:rsid w:val="00E5592E"/>
    <w:rsid w:val="00E61ED0"/>
    <w:rsid w:val="00E622BE"/>
    <w:rsid w:val="00E67318"/>
    <w:rsid w:val="00E7106F"/>
    <w:rsid w:val="00E748AD"/>
    <w:rsid w:val="00E75CF3"/>
    <w:rsid w:val="00E77615"/>
    <w:rsid w:val="00E8093D"/>
    <w:rsid w:val="00E814F9"/>
    <w:rsid w:val="00E816D5"/>
    <w:rsid w:val="00E817DE"/>
    <w:rsid w:val="00EA2830"/>
    <w:rsid w:val="00EA4026"/>
    <w:rsid w:val="00EA4672"/>
    <w:rsid w:val="00EA6132"/>
    <w:rsid w:val="00EA6E83"/>
    <w:rsid w:val="00EA75EA"/>
    <w:rsid w:val="00EB04E0"/>
    <w:rsid w:val="00EB12CD"/>
    <w:rsid w:val="00EB1915"/>
    <w:rsid w:val="00EB560E"/>
    <w:rsid w:val="00EC0E32"/>
    <w:rsid w:val="00ED1A5A"/>
    <w:rsid w:val="00ED1EFA"/>
    <w:rsid w:val="00ED75C7"/>
    <w:rsid w:val="00EE0B3E"/>
    <w:rsid w:val="00EE1FBE"/>
    <w:rsid w:val="00EE213D"/>
    <w:rsid w:val="00EE634C"/>
    <w:rsid w:val="00EF3766"/>
    <w:rsid w:val="00F005F5"/>
    <w:rsid w:val="00F00903"/>
    <w:rsid w:val="00F06328"/>
    <w:rsid w:val="00F10CE1"/>
    <w:rsid w:val="00F12C0C"/>
    <w:rsid w:val="00F21F9A"/>
    <w:rsid w:val="00F25D2C"/>
    <w:rsid w:val="00F2734F"/>
    <w:rsid w:val="00F31D84"/>
    <w:rsid w:val="00F3389E"/>
    <w:rsid w:val="00F36B81"/>
    <w:rsid w:val="00F40B5A"/>
    <w:rsid w:val="00F41AE6"/>
    <w:rsid w:val="00F41FF2"/>
    <w:rsid w:val="00F50908"/>
    <w:rsid w:val="00F60F22"/>
    <w:rsid w:val="00F62A9E"/>
    <w:rsid w:val="00F66D25"/>
    <w:rsid w:val="00F80645"/>
    <w:rsid w:val="00F817BC"/>
    <w:rsid w:val="00F82921"/>
    <w:rsid w:val="00F9013E"/>
    <w:rsid w:val="00FA5488"/>
    <w:rsid w:val="00FA6C09"/>
    <w:rsid w:val="00FA77B1"/>
    <w:rsid w:val="00FB24E7"/>
    <w:rsid w:val="00FB555F"/>
    <w:rsid w:val="00FB6B65"/>
    <w:rsid w:val="00FC1BAA"/>
    <w:rsid w:val="00FC7B64"/>
    <w:rsid w:val="00FD0EE2"/>
    <w:rsid w:val="00FD140A"/>
    <w:rsid w:val="00FD2928"/>
    <w:rsid w:val="00FD5ADD"/>
    <w:rsid w:val="00FE0DF6"/>
    <w:rsid w:val="00FE2EEB"/>
    <w:rsid w:val="00FE3604"/>
    <w:rsid w:val="00FE6E6F"/>
    <w:rsid w:val="00FF0B87"/>
    <w:rsid w:val="00FF13EB"/>
    <w:rsid w:val="00FF17A5"/>
    <w:rsid w:val="00FF2351"/>
    <w:rsid w:val="00FF2D3C"/>
    <w:rsid w:val="00FF4730"/>
    <w:rsid w:val="00FF697A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E1A16"/>
  <w15:chartTrackingRefBased/>
  <w15:docId w15:val="{81DDAD1F-2BEC-4EA0-BD70-6B53CA48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  <w:style w:type="character" w:styleId="Zdraznn">
    <w:name w:val="Emphasis"/>
    <w:uiPriority w:val="20"/>
    <w:qFormat/>
    <w:rsid w:val="008400A9"/>
    <w:rPr>
      <w:i/>
      <w:iCs/>
    </w:rPr>
  </w:style>
  <w:style w:type="paragraph" w:styleId="Odstavecseseznamem">
    <w:name w:val="List Paragraph"/>
    <w:basedOn w:val="Normln"/>
    <w:uiPriority w:val="34"/>
    <w:qFormat/>
    <w:rsid w:val="00727551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054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ndvysocin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uza.l@kr-vysocin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vysocina.cz/edot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8C09-1D37-4221-B0CA-DCF12742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3234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22271</CharactersWithSpaces>
  <SharedDoc>false</SharedDoc>
  <HLinks>
    <vt:vector size="36" baseType="variant">
      <vt:variant>
        <vt:i4>8323134</vt:i4>
      </vt:variant>
      <vt:variant>
        <vt:i4>15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4784248</vt:i4>
      </vt:variant>
      <vt:variant>
        <vt:i4>12</vt:i4>
      </vt:variant>
      <vt:variant>
        <vt:i4>0</vt:i4>
      </vt:variant>
      <vt:variant>
        <vt:i4>5</vt:i4>
      </vt:variant>
      <vt:variant>
        <vt:lpwstr>mailto:hruza.l@kr-vysocina.cz</vt:lpwstr>
      </vt:variant>
      <vt:variant>
        <vt:lpwstr/>
      </vt:variant>
      <vt:variant>
        <vt:i4>4915209</vt:i4>
      </vt:variant>
      <vt:variant>
        <vt:i4>9</vt:i4>
      </vt:variant>
      <vt:variant>
        <vt:i4>0</vt:i4>
      </vt:variant>
      <vt:variant>
        <vt:i4>5</vt:i4>
      </vt:variant>
      <vt:variant>
        <vt:lpwstr>https://www.kr-vysocina.cz/podatelna-krajskeho-uradu-kraje-vysocina/d-4032052</vt:lpwstr>
      </vt:variant>
      <vt:variant>
        <vt:lpwstr/>
      </vt:variant>
      <vt:variant>
        <vt:i4>3866693</vt:i4>
      </vt:variant>
      <vt:variant>
        <vt:i4>6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Hrůza Luděk</cp:lastModifiedBy>
  <cp:revision>51</cp:revision>
  <cp:lastPrinted>2018-03-01T11:02:00Z</cp:lastPrinted>
  <dcterms:created xsi:type="dcterms:W3CDTF">2025-08-05T10:10:00Z</dcterms:created>
  <dcterms:modified xsi:type="dcterms:W3CDTF">2025-09-10T07:24:00Z</dcterms:modified>
</cp:coreProperties>
</file>